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98899963"/>
    <w:p w:rsidR="00255355" w:rsidRPr="00102189" w:rsidRDefault="00255355" w:rsidP="00150EB7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824CB" wp14:editId="45986E6A">
                <wp:simplePos x="0" y="0"/>
                <wp:positionH relativeFrom="column">
                  <wp:posOffset>-92075</wp:posOffset>
                </wp:positionH>
                <wp:positionV relativeFrom="paragraph">
                  <wp:posOffset>158750</wp:posOffset>
                </wp:positionV>
                <wp:extent cx="6480175" cy="635"/>
                <wp:effectExtent l="0" t="19050" r="1587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7.25pt;margin-top:12.5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" strokeweight="2.75pt"/>
            </w:pict>
          </mc:Fallback>
        </mc:AlternateContent>
      </w:r>
      <w:r w:rsidRPr="001021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5355" w:rsidRPr="00102189" w:rsidRDefault="00255355" w:rsidP="00143968">
      <w:pPr>
        <w:tabs>
          <w:tab w:val="left" w:pos="286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АГЕНТСТВО</w:t>
      </w:r>
    </w:p>
    <w:p w:rsidR="00255355" w:rsidRPr="00102189" w:rsidRDefault="00255355" w:rsidP="0014396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ТЕХНИЧЕС</w:t>
      </w:r>
      <w:r w:rsidR="00412458"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РЕГУЛИРОВАНИЮ И МЕТРОЛОГИИ</w:t>
      </w:r>
    </w:p>
    <w:p w:rsidR="00255355" w:rsidRPr="00102189" w:rsidRDefault="00255355" w:rsidP="0014396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D0BD37" wp14:editId="79F79F40">
                <wp:simplePos x="0" y="0"/>
                <wp:positionH relativeFrom="column">
                  <wp:posOffset>1805305</wp:posOffset>
                </wp:positionH>
                <wp:positionV relativeFrom="paragraph">
                  <wp:posOffset>295275</wp:posOffset>
                </wp:positionV>
                <wp:extent cx="1814195" cy="158623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58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3F" w:rsidRPr="00605F17" w:rsidRDefault="0070563F" w:rsidP="0025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НАЦИОНАЛЬНЫЙ</w:t>
                            </w:r>
                          </w:p>
                          <w:p w:rsidR="0070563F" w:rsidRPr="00605F17" w:rsidRDefault="0070563F" w:rsidP="0025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СТАНДАРТ</w:t>
                            </w:r>
                          </w:p>
                          <w:p w:rsidR="0070563F" w:rsidRPr="00605F17" w:rsidRDefault="0070563F" w:rsidP="0025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РОССИЙСКОЙ</w:t>
                            </w:r>
                          </w:p>
                          <w:p w:rsidR="0070563F" w:rsidRPr="00605F17" w:rsidRDefault="0070563F" w:rsidP="0025535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42.15pt;margin-top:23.25pt;width:142.85pt;height:124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" stroked="f">
                <v:textbox>
                  <w:txbxContent>
                    <w:p w:rsidR="0070563F" w:rsidRPr="00605F17" w:rsidRDefault="0070563F" w:rsidP="00255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05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НАЦИОНАЛЬНЫЙ</w:t>
                      </w:r>
                    </w:p>
                    <w:p w:rsidR="0070563F" w:rsidRPr="00605F17" w:rsidRDefault="0070563F" w:rsidP="00255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05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СТАНДАРТ</w:t>
                      </w:r>
                    </w:p>
                    <w:p w:rsidR="0070563F" w:rsidRPr="00605F17" w:rsidRDefault="0070563F" w:rsidP="00255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05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РОССИЙСКОЙ</w:t>
                      </w:r>
                    </w:p>
                    <w:p w:rsidR="0070563F" w:rsidRPr="00605F17" w:rsidRDefault="0070563F" w:rsidP="0025535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05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ФЕДЕРАЦИИ</w:t>
                      </w:r>
                    </w:p>
                  </w:txbxContent>
                </v:textbox>
              </v:shape>
            </w:pict>
          </mc:Fallback>
        </mc:AlternateContent>
      </w:r>
      <w:r w:rsidRPr="001021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3E7" wp14:editId="7E2AACE3">
                <wp:simplePos x="0" y="0"/>
                <wp:positionH relativeFrom="column">
                  <wp:posOffset>-92075</wp:posOffset>
                </wp:positionH>
                <wp:positionV relativeFrom="paragraph">
                  <wp:posOffset>53340</wp:posOffset>
                </wp:positionV>
                <wp:extent cx="6480175" cy="635"/>
                <wp:effectExtent l="0" t="19050" r="15875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7.25pt;margin-top:4.2pt;width:510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" strokeweight="2.75pt"/>
            </w:pict>
          </mc:Fallback>
        </mc:AlternateContent>
      </w: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55355" w:rsidRPr="00102189" w:rsidRDefault="00255355" w:rsidP="0014396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355" w:rsidRPr="00102189" w:rsidRDefault="00255355" w:rsidP="0014396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7749B" wp14:editId="588126C3">
                <wp:simplePos x="0" y="0"/>
                <wp:positionH relativeFrom="column">
                  <wp:posOffset>3857625</wp:posOffset>
                </wp:positionH>
                <wp:positionV relativeFrom="paragraph">
                  <wp:posOffset>100965</wp:posOffset>
                </wp:positionV>
                <wp:extent cx="2530475" cy="967105"/>
                <wp:effectExtent l="0" t="0" r="3175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63F" w:rsidRDefault="0070563F" w:rsidP="002553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ГОСТ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</w:p>
                          <w:p w:rsidR="0070563F" w:rsidRPr="00605F17" w:rsidRDefault="0070563F" w:rsidP="00255355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(П</w:t>
                            </w: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роект,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03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первая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5F1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редакция)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03.75pt;margin-top:7.95pt;width:199.25pt;height:7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" stroked="f">
                <v:textbox>
                  <w:txbxContent>
                    <w:p w:rsidR="0070563F" w:rsidRDefault="0070563F" w:rsidP="002553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605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ГОСТ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</w:t>
                      </w:r>
                      <w:proofErr w:type="gramEnd"/>
                    </w:p>
                    <w:p w:rsidR="0070563F" w:rsidRPr="00605F17" w:rsidRDefault="0070563F" w:rsidP="00255355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(П</w:t>
                      </w:r>
                      <w:r w:rsidRPr="00605F17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роект,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B8036D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первая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605F17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редакция)</w:t>
                      </w:r>
                    </w:p>
                  </w:txbxContent>
                </v:textbox>
              </v:shape>
            </w:pict>
          </mc:Fallback>
        </mc:AlternateContent>
      </w:r>
      <w:r w:rsidRPr="001021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B8F97A" wp14:editId="6C47BA13">
            <wp:extent cx="1765859" cy="958291"/>
            <wp:effectExtent l="19050" t="0" r="579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59" cy="9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55" w:rsidRPr="00102189" w:rsidRDefault="00255355" w:rsidP="0014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55" w:rsidRPr="00102189" w:rsidRDefault="00255355" w:rsidP="00143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A5561" wp14:editId="056A2210">
                <wp:simplePos x="0" y="0"/>
                <wp:positionH relativeFrom="column">
                  <wp:posOffset>-130175</wp:posOffset>
                </wp:positionH>
                <wp:positionV relativeFrom="paragraph">
                  <wp:posOffset>95885</wp:posOffset>
                </wp:positionV>
                <wp:extent cx="6480175" cy="635"/>
                <wp:effectExtent l="0" t="19050" r="1587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10.25pt;margin-top:7.55pt;width:510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fDTwIAAFc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" strokeweight="2.75pt"/>
            </w:pict>
          </mc:Fallback>
        </mc:AlternateContent>
      </w:r>
    </w:p>
    <w:p w:rsidR="00255355" w:rsidRPr="00102189" w:rsidRDefault="00255355" w:rsidP="00D76AB2">
      <w:pPr>
        <w:spacing w:before="240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Нефтяная и газовая промышленность</w:t>
      </w:r>
    </w:p>
    <w:p w:rsidR="00255355" w:rsidRPr="00102189" w:rsidRDefault="00255355" w:rsidP="00D76A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Арктические операции</w:t>
      </w:r>
    </w:p>
    <w:p w:rsidR="004502F3" w:rsidRPr="00102189" w:rsidRDefault="004502F3" w:rsidP="004502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Технические средства противопожарной защиты верхних строений морских платформ</w:t>
      </w:r>
    </w:p>
    <w:p w:rsidR="004502F3" w:rsidRPr="00102189" w:rsidRDefault="004502F3" w:rsidP="004502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5B40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Общие </w:t>
      </w:r>
      <w:bookmarkEnd w:id="1"/>
      <w:r w:rsidRPr="001021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</w:t>
      </w:r>
    </w:p>
    <w:p w:rsidR="00DB39BF" w:rsidRPr="00102189" w:rsidRDefault="00DB39BF" w:rsidP="00DB3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9BF" w:rsidRPr="00102189" w:rsidRDefault="00DB39BF" w:rsidP="00DB3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9BF" w:rsidRPr="00102189" w:rsidRDefault="00DB39BF" w:rsidP="00DB3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5355" w:rsidRPr="00102189" w:rsidRDefault="00255355" w:rsidP="00DB3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 проект стандарта не подлежит применению до его принятия</w:t>
      </w:r>
    </w:p>
    <w:p w:rsidR="00255355" w:rsidRPr="00102189" w:rsidRDefault="00255355" w:rsidP="00D76AB2">
      <w:pPr>
        <w:spacing w:before="16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</w:t>
      </w:r>
    </w:p>
    <w:p w:rsidR="00255355" w:rsidRPr="00102189" w:rsidRDefault="00255355" w:rsidP="0014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Стандартинформ</w:t>
      </w:r>
      <w:proofErr w:type="spellEnd"/>
    </w:p>
    <w:p w:rsidR="00255355" w:rsidRPr="00102189" w:rsidRDefault="00255355" w:rsidP="0014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76AB2"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B56839" w:rsidRPr="00102189" w:rsidRDefault="00B56839" w:rsidP="00143968">
      <w:pPr>
        <w:pStyle w:val="Default"/>
        <w:jc w:val="center"/>
        <w:rPr>
          <w:b/>
          <w:bCs/>
          <w:sz w:val="28"/>
          <w:szCs w:val="28"/>
        </w:rPr>
        <w:sectPr w:rsidR="00B56839" w:rsidRPr="00102189" w:rsidSect="00B56839">
          <w:headerReference w:type="even" r:id="rId10"/>
          <w:footerReference w:type="even" r:id="rId11"/>
          <w:foot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55355" w:rsidRPr="00102189" w:rsidRDefault="00255355" w:rsidP="00D76AB2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102189">
        <w:rPr>
          <w:b/>
          <w:bCs/>
          <w:sz w:val="32"/>
          <w:szCs w:val="32"/>
        </w:rPr>
        <w:lastRenderedPageBreak/>
        <w:t>Предисловие</w:t>
      </w:r>
    </w:p>
    <w:p w:rsidR="00D76AB2" w:rsidRPr="00102189" w:rsidRDefault="00D76AB2" w:rsidP="00D76AB2">
      <w:pPr>
        <w:pStyle w:val="Default"/>
        <w:spacing w:line="360" w:lineRule="auto"/>
        <w:jc w:val="center"/>
        <w:rPr>
          <w:sz w:val="28"/>
          <w:szCs w:val="28"/>
        </w:rPr>
      </w:pPr>
    </w:p>
    <w:p w:rsidR="00255355" w:rsidRPr="00102189" w:rsidRDefault="00D76AB2" w:rsidP="00D76A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189">
        <w:rPr>
          <w:sz w:val="28"/>
          <w:szCs w:val="28"/>
        </w:rPr>
        <w:t>1 </w:t>
      </w:r>
      <w:r w:rsidR="00255355" w:rsidRPr="00102189">
        <w:rPr>
          <w:sz w:val="28"/>
          <w:szCs w:val="28"/>
        </w:rPr>
        <w:t>РАЗРАБОТАН Обществом с ограниченной ответственностью</w:t>
      </w:r>
      <w:r w:rsidR="00D265B7" w:rsidRPr="00102189">
        <w:rPr>
          <w:sz w:val="28"/>
          <w:szCs w:val="28"/>
        </w:rPr>
        <w:br/>
      </w:r>
      <w:r w:rsidR="00255355" w:rsidRPr="00102189">
        <w:rPr>
          <w:sz w:val="28"/>
          <w:szCs w:val="28"/>
        </w:rPr>
        <w:t>«Газпром ВН</w:t>
      </w:r>
      <w:r w:rsidR="006C553C" w:rsidRPr="00102189">
        <w:rPr>
          <w:sz w:val="28"/>
          <w:szCs w:val="28"/>
        </w:rPr>
        <w:t>ИИГАЗ» (ООО «Газпром ВНИИГАЗ»)</w:t>
      </w:r>
    </w:p>
    <w:p w:rsidR="00255355" w:rsidRPr="00102189" w:rsidRDefault="00D76AB2" w:rsidP="00D76A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189">
        <w:rPr>
          <w:sz w:val="28"/>
          <w:szCs w:val="28"/>
        </w:rPr>
        <w:t>2 </w:t>
      </w:r>
      <w:proofErr w:type="gramStart"/>
      <w:r w:rsidR="00255355" w:rsidRPr="00102189">
        <w:rPr>
          <w:sz w:val="28"/>
          <w:szCs w:val="28"/>
        </w:rPr>
        <w:t>ВНЕСЕН</w:t>
      </w:r>
      <w:proofErr w:type="gramEnd"/>
      <w:r w:rsidR="00255355" w:rsidRPr="00102189">
        <w:rPr>
          <w:sz w:val="28"/>
          <w:szCs w:val="28"/>
        </w:rPr>
        <w:t xml:space="preserve"> Техническим комитетом по стандартизации ТК</w:t>
      </w:r>
      <w:r w:rsidRPr="00102189">
        <w:rPr>
          <w:sz w:val="28"/>
          <w:szCs w:val="28"/>
        </w:rPr>
        <w:t> </w:t>
      </w:r>
      <w:r w:rsidR="00255355" w:rsidRPr="00102189">
        <w:rPr>
          <w:sz w:val="28"/>
          <w:szCs w:val="28"/>
        </w:rPr>
        <w:t>23 «</w:t>
      </w:r>
      <w:r w:rsidR="0017742C" w:rsidRPr="00102189">
        <w:rPr>
          <w:sz w:val="28"/>
          <w:szCs w:val="28"/>
        </w:rPr>
        <w:t>Нефтяная и газовая промышленность</w:t>
      </w:r>
      <w:r w:rsidR="006C553C" w:rsidRPr="00102189">
        <w:rPr>
          <w:sz w:val="28"/>
          <w:szCs w:val="28"/>
        </w:rPr>
        <w:t>»</w:t>
      </w:r>
    </w:p>
    <w:p w:rsidR="00255355" w:rsidRPr="00102189" w:rsidRDefault="00D76AB2" w:rsidP="00D76A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189">
        <w:rPr>
          <w:sz w:val="28"/>
          <w:szCs w:val="28"/>
        </w:rPr>
        <w:t>3 </w:t>
      </w:r>
      <w:r w:rsidR="00255355" w:rsidRPr="00102189">
        <w:rPr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«__» _____</w:t>
      </w:r>
      <w:r w:rsidR="00836857" w:rsidRPr="00102189">
        <w:rPr>
          <w:sz w:val="28"/>
          <w:szCs w:val="28"/>
        </w:rPr>
        <w:t>__</w:t>
      </w:r>
      <w:r w:rsidR="00255355" w:rsidRPr="00102189">
        <w:rPr>
          <w:sz w:val="28"/>
          <w:szCs w:val="28"/>
        </w:rPr>
        <w:t xml:space="preserve"> 20__ г. № __ </w:t>
      </w:r>
    </w:p>
    <w:p w:rsidR="00255355" w:rsidRPr="00102189" w:rsidRDefault="00872C65" w:rsidP="00D76A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189">
        <w:rPr>
          <w:sz w:val="28"/>
          <w:szCs w:val="28"/>
        </w:rPr>
        <w:t>4 </w:t>
      </w:r>
      <w:r w:rsidR="00F86F84" w:rsidRPr="00102189">
        <w:rPr>
          <w:sz w:val="28"/>
          <w:szCs w:val="28"/>
        </w:rPr>
        <w:t>ВВЕДЕН ВПЕРВЫЕ</w:t>
      </w:r>
    </w:p>
    <w:p w:rsidR="0044295D" w:rsidRPr="00102189" w:rsidRDefault="0044295D" w:rsidP="00DB39BF">
      <w:pPr>
        <w:pStyle w:val="Default"/>
        <w:spacing w:line="288" w:lineRule="auto"/>
        <w:ind w:firstLine="709"/>
        <w:jc w:val="both"/>
        <w:rPr>
          <w:i/>
          <w:iCs/>
          <w:sz w:val="28"/>
          <w:szCs w:val="28"/>
        </w:rPr>
      </w:pPr>
      <w:r w:rsidRPr="00102189">
        <w:rPr>
          <w:i/>
          <w:iCs/>
          <w:sz w:val="28"/>
          <w:szCs w:val="28"/>
        </w:rPr>
        <w:t>Правила применения нас</w:t>
      </w:r>
      <w:r w:rsidR="00836857" w:rsidRPr="00102189">
        <w:rPr>
          <w:i/>
          <w:iCs/>
          <w:sz w:val="28"/>
          <w:szCs w:val="28"/>
        </w:rPr>
        <w:t>тоящего стандарта установлены в</w:t>
      </w:r>
      <w:r w:rsidR="00836857" w:rsidRPr="00102189">
        <w:rPr>
          <w:i/>
          <w:iCs/>
          <w:sz w:val="28"/>
          <w:szCs w:val="28"/>
          <w:lang w:val="en-US"/>
        </w:rPr>
        <w:t> </w:t>
      </w:r>
      <w:r w:rsidR="00836857" w:rsidRPr="00102189">
        <w:rPr>
          <w:sz w:val="28"/>
          <w:szCs w:val="28"/>
        </w:rPr>
        <w:br/>
      </w:r>
      <w:r w:rsidRPr="00102189">
        <w:rPr>
          <w:i/>
          <w:iCs/>
          <w:sz w:val="28"/>
          <w:szCs w:val="28"/>
        </w:rPr>
        <w:t>ГОСТ</w:t>
      </w:r>
      <w:r w:rsidR="00872C65" w:rsidRPr="00102189">
        <w:rPr>
          <w:i/>
          <w:iCs/>
          <w:sz w:val="28"/>
          <w:szCs w:val="28"/>
        </w:rPr>
        <w:t> </w:t>
      </w:r>
      <w:proofErr w:type="gramStart"/>
      <w:r w:rsidR="00872C65" w:rsidRPr="00102189">
        <w:rPr>
          <w:i/>
          <w:iCs/>
          <w:sz w:val="28"/>
          <w:szCs w:val="28"/>
        </w:rPr>
        <w:t>Р</w:t>
      </w:r>
      <w:proofErr w:type="gramEnd"/>
      <w:r w:rsidR="00872C65" w:rsidRPr="00102189">
        <w:rPr>
          <w:i/>
          <w:iCs/>
          <w:sz w:val="28"/>
          <w:szCs w:val="28"/>
        </w:rPr>
        <w:t> </w:t>
      </w:r>
      <w:r w:rsidRPr="00102189">
        <w:rPr>
          <w:i/>
          <w:iCs/>
          <w:sz w:val="28"/>
          <w:szCs w:val="28"/>
        </w:rPr>
        <w:t>1.0-2012</w:t>
      </w:r>
      <w:r w:rsidRPr="00102189">
        <w:rPr>
          <w:sz w:val="28"/>
          <w:szCs w:val="28"/>
        </w:rPr>
        <w:t> </w:t>
      </w:r>
      <w:r w:rsidRPr="00102189">
        <w:rPr>
          <w:i/>
          <w:iCs/>
          <w:sz w:val="28"/>
          <w:szCs w:val="28"/>
        </w:rPr>
        <w:t xml:space="preserve">(раздел 8). Информация об изменениях к настоящему стандарту публикуется в годовом (по состоянию на 1 января текущего года) информационном указателе </w:t>
      </w:r>
      <w:r w:rsidR="00836857" w:rsidRPr="00102189">
        <w:rPr>
          <w:i/>
          <w:iCs/>
          <w:sz w:val="28"/>
          <w:szCs w:val="28"/>
        </w:rPr>
        <w:t>«</w:t>
      </w:r>
      <w:r w:rsidRPr="00102189">
        <w:rPr>
          <w:i/>
          <w:iCs/>
          <w:sz w:val="28"/>
          <w:szCs w:val="28"/>
        </w:rPr>
        <w:t>Национальные стандарты</w:t>
      </w:r>
      <w:r w:rsidR="00836857" w:rsidRPr="00102189">
        <w:rPr>
          <w:i/>
          <w:iCs/>
          <w:sz w:val="28"/>
          <w:szCs w:val="28"/>
        </w:rPr>
        <w:t>»</w:t>
      </w:r>
      <w:r w:rsidRPr="00102189">
        <w:rPr>
          <w:i/>
          <w:iCs/>
          <w:sz w:val="28"/>
          <w:szCs w:val="28"/>
        </w:rPr>
        <w:t xml:space="preserve">, а официальный текст изменений и поправок - в ежемесячно издаваемом информационном указателе </w:t>
      </w:r>
      <w:r w:rsidR="00836857" w:rsidRPr="00102189">
        <w:rPr>
          <w:i/>
          <w:iCs/>
          <w:sz w:val="28"/>
          <w:szCs w:val="28"/>
        </w:rPr>
        <w:t>«</w:t>
      </w:r>
      <w:r w:rsidRPr="00102189">
        <w:rPr>
          <w:i/>
          <w:iCs/>
          <w:sz w:val="28"/>
          <w:szCs w:val="28"/>
        </w:rPr>
        <w:t>Национальные стандарты</w:t>
      </w:r>
      <w:r w:rsidR="00836857" w:rsidRPr="00102189">
        <w:rPr>
          <w:i/>
          <w:iCs/>
          <w:sz w:val="28"/>
          <w:szCs w:val="28"/>
        </w:rPr>
        <w:t>»</w:t>
      </w:r>
      <w:r w:rsidRPr="00102189">
        <w:rPr>
          <w:i/>
          <w:iCs/>
          <w:sz w:val="28"/>
          <w:szCs w:val="28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 w:rsidR="00836857" w:rsidRPr="00102189">
        <w:rPr>
          <w:i/>
          <w:iCs/>
          <w:sz w:val="28"/>
          <w:szCs w:val="28"/>
        </w:rPr>
        <w:t xml:space="preserve">«Национальные стандарты». </w:t>
      </w:r>
      <w:r w:rsidRPr="00102189">
        <w:rPr>
          <w:i/>
          <w:iCs/>
          <w:sz w:val="28"/>
          <w:szCs w:val="28"/>
        </w:rPr>
        <w:t>Соответствующая информация, уведомление и тексты размещаются также в информационной системе общего пользования - на официальном сайте национального органа Российской Федерации по стандартизации в сети Интернет (</w:t>
      </w:r>
      <w:r w:rsidR="00836857" w:rsidRPr="00102189">
        <w:rPr>
          <w:i/>
          <w:iCs/>
          <w:sz w:val="28"/>
          <w:szCs w:val="28"/>
        </w:rPr>
        <w:t>www.gost.ru</w:t>
      </w:r>
      <w:r w:rsidR="00D62129" w:rsidRPr="00102189">
        <w:rPr>
          <w:i/>
          <w:iCs/>
          <w:sz w:val="28"/>
          <w:szCs w:val="28"/>
        </w:rPr>
        <w:t>)</w:t>
      </w:r>
    </w:p>
    <w:p w:rsidR="00DB39BF" w:rsidRPr="00102189" w:rsidRDefault="00DB39BF" w:rsidP="00D76AB2">
      <w:pPr>
        <w:pStyle w:val="ad"/>
        <w:jc w:val="right"/>
        <w:rPr>
          <w:sz w:val="28"/>
          <w:szCs w:val="28"/>
        </w:rPr>
      </w:pPr>
    </w:p>
    <w:p w:rsidR="00DB39BF" w:rsidRPr="00102189" w:rsidRDefault="00DB39BF" w:rsidP="00D76AB2">
      <w:pPr>
        <w:pStyle w:val="ad"/>
        <w:jc w:val="right"/>
        <w:rPr>
          <w:sz w:val="28"/>
          <w:szCs w:val="28"/>
        </w:rPr>
      </w:pPr>
    </w:p>
    <w:p w:rsidR="00DB39BF" w:rsidRPr="00102189" w:rsidRDefault="00DB39BF" w:rsidP="00D76AB2">
      <w:pPr>
        <w:pStyle w:val="ad"/>
        <w:jc w:val="right"/>
        <w:rPr>
          <w:sz w:val="28"/>
          <w:szCs w:val="28"/>
        </w:rPr>
      </w:pPr>
    </w:p>
    <w:p w:rsidR="00652358" w:rsidRPr="00102189" w:rsidRDefault="00652358" w:rsidP="00D76AB2">
      <w:pPr>
        <w:pStyle w:val="ad"/>
        <w:jc w:val="right"/>
        <w:rPr>
          <w:sz w:val="28"/>
          <w:szCs w:val="28"/>
        </w:rPr>
      </w:pPr>
      <w:r w:rsidRPr="00102189">
        <w:rPr>
          <w:sz w:val="28"/>
          <w:szCs w:val="28"/>
        </w:rPr>
        <w:t>© «</w:t>
      </w:r>
      <w:proofErr w:type="spellStart"/>
      <w:r w:rsidRPr="00102189">
        <w:rPr>
          <w:sz w:val="28"/>
          <w:szCs w:val="28"/>
        </w:rPr>
        <w:t>Стандартинформ</w:t>
      </w:r>
      <w:proofErr w:type="spellEnd"/>
      <w:r w:rsidRPr="00102189">
        <w:rPr>
          <w:sz w:val="28"/>
          <w:szCs w:val="28"/>
        </w:rPr>
        <w:t>»</w:t>
      </w:r>
      <w:r w:rsidR="00D76AB2" w:rsidRPr="00102189">
        <w:rPr>
          <w:sz w:val="28"/>
          <w:szCs w:val="28"/>
        </w:rPr>
        <w:t>, 2016</w:t>
      </w:r>
    </w:p>
    <w:p w:rsidR="00255355" w:rsidRPr="00102189" w:rsidRDefault="00652358" w:rsidP="00D76A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189">
        <w:rPr>
          <w:sz w:val="28"/>
          <w:szCs w:val="28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3A1225" w:rsidRPr="00102189" w:rsidRDefault="003A1225" w:rsidP="00143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A1225" w:rsidRPr="00102189" w:rsidSect="00563DD5">
          <w:headerReference w:type="even" r:id="rId13"/>
          <w:headerReference w:type="default" r:id="rId14"/>
          <w:pgSz w:w="11906" w:h="16838"/>
          <w:pgMar w:top="1134" w:right="851" w:bottom="1134" w:left="1134" w:header="709" w:footer="709" w:gutter="0"/>
          <w:pgNumType w:fmt="upperRoman" w:start="2"/>
          <w:cols w:space="708"/>
          <w:docGrid w:linePitch="360"/>
        </w:sectPr>
      </w:pPr>
    </w:p>
    <w:p w:rsidR="0045499B" w:rsidRPr="00102189" w:rsidRDefault="0045499B" w:rsidP="00143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218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D60761" w:rsidRDefault="00495EC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102189">
        <w:rPr>
          <w:b/>
        </w:rPr>
        <w:fldChar w:fldCharType="begin"/>
      </w:r>
      <w:r w:rsidRPr="00102189">
        <w:rPr>
          <w:b/>
        </w:rPr>
        <w:instrText xml:space="preserve"> TOC \o "1-1" \h \z \u </w:instrText>
      </w:r>
      <w:r w:rsidRPr="00102189">
        <w:rPr>
          <w:b/>
        </w:rPr>
        <w:fldChar w:fldCharType="separate"/>
      </w:r>
      <w:hyperlink w:anchor="_Toc487705893" w:history="1">
        <w:r w:rsidR="00D60761" w:rsidRPr="00092C4E">
          <w:rPr>
            <w:rStyle w:val="a8"/>
          </w:rPr>
          <w:t>1</w:t>
        </w:r>
        <w:r w:rsidR="00D60761" w:rsidRPr="00092C4E">
          <w:rPr>
            <w:rStyle w:val="a8"/>
            <w:lang w:val="en-US"/>
          </w:rPr>
          <w:t> </w:t>
        </w:r>
        <w:r w:rsidR="00D60761" w:rsidRPr="00092C4E">
          <w:rPr>
            <w:rStyle w:val="a8"/>
          </w:rPr>
          <w:t>Область применения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_Toc487705893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4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4" w:history="1">
        <w:r w:rsidR="00D60761" w:rsidRPr="00092C4E">
          <w:rPr>
            <w:rStyle w:val="a8"/>
          </w:rPr>
          <w:t>2 Нормативные ссылки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_Toc487705894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5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5" w:history="1">
        <w:r w:rsidR="00D60761" w:rsidRPr="00092C4E">
          <w:rPr>
            <w:rStyle w:val="a8"/>
          </w:rPr>
          <w:t>3 Термины и определения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_Toc487705895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7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6" w:history="1">
        <w:r w:rsidR="00D60761" w:rsidRPr="00092C4E">
          <w:rPr>
            <w:rStyle w:val="a8"/>
          </w:rPr>
          <w:t>4 Сокращения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_Toc487705896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8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7" w:history="1">
        <w:r w:rsidR="00D60761" w:rsidRPr="00092C4E">
          <w:rPr>
            <w:rStyle w:val="a8"/>
          </w:rPr>
          <w:t xml:space="preserve">5 Влияние арктических условий на пожарную безопасность </w:t>
        </w:r>
        <w:r w:rsidR="00D60761">
          <w:rPr>
            <w:rStyle w:val="a8"/>
          </w:rPr>
          <w:br/>
        </w:r>
        <w:r w:rsidR="00D60761" w:rsidRPr="00092C4E">
          <w:rPr>
            <w:rStyle w:val="a8"/>
          </w:rPr>
          <w:t>морских платформ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_Toc487705897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8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8" w:history="1">
        <w:r w:rsidR="00D60761" w:rsidRPr="00092C4E">
          <w:rPr>
            <w:rStyle w:val="a8"/>
          </w:rPr>
          <w:t>6 Общие требования к техническим средствам противопожарной защиты, обусловленные арктическими условиями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_Toc487705898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18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899" w:history="1">
        <w:r w:rsidR="00D60761" w:rsidRPr="00092C4E">
          <w:rPr>
            <w:rStyle w:val="a8"/>
          </w:rPr>
          <w:t>7 Требования к отдельным техническим средствам противопожарной защиты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_Toc487705899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26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900" w:history="1">
        <w:r w:rsidR="00D60761" w:rsidRPr="00092C4E">
          <w:rPr>
            <w:rStyle w:val="a8"/>
          </w:rPr>
          <w:t>8</w:t>
        </w:r>
        <w:r w:rsidR="00D60761" w:rsidRPr="00092C4E">
          <w:rPr>
            <w:rStyle w:val="a8"/>
            <w:lang w:val="en-US"/>
          </w:rPr>
          <w:t> </w:t>
        </w:r>
        <w:r w:rsidR="00D60761" w:rsidRPr="00092C4E">
          <w:rPr>
            <w:rStyle w:val="a8"/>
          </w:rPr>
          <w:t>Требования к другим системам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_Toc487705900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33</w:t>
        </w:r>
        <w:r w:rsidR="00D60761">
          <w:rPr>
            <w:webHidden/>
          </w:rPr>
          <w:fldChar w:fldCharType="end"/>
        </w:r>
      </w:hyperlink>
    </w:p>
    <w:p w:rsidR="00D60761" w:rsidRDefault="00E915BD" w:rsidP="00D60761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705901" w:history="1">
        <w:r w:rsidR="00D60761" w:rsidRPr="00092C4E">
          <w:rPr>
            <w:rStyle w:val="a8"/>
          </w:rPr>
          <w:t>Библиография</w:t>
        </w:r>
        <w:r w:rsidR="00D60761">
          <w:rPr>
            <w:webHidden/>
          </w:rPr>
          <w:tab/>
        </w:r>
        <w:r w:rsidR="00D60761">
          <w:rPr>
            <w:webHidden/>
          </w:rPr>
          <w:fldChar w:fldCharType="begin"/>
        </w:r>
        <w:r w:rsidR="00D60761">
          <w:rPr>
            <w:webHidden/>
          </w:rPr>
          <w:instrText xml:space="preserve"> PAGEREF _Toc487705901 \h </w:instrText>
        </w:r>
        <w:r w:rsidR="00D60761">
          <w:rPr>
            <w:webHidden/>
          </w:rPr>
        </w:r>
        <w:r w:rsidR="00D60761">
          <w:rPr>
            <w:webHidden/>
          </w:rPr>
          <w:fldChar w:fldCharType="separate"/>
        </w:r>
        <w:r w:rsidR="00D60761">
          <w:rPr>
            <w:webHidden/>
          </w:rPr>
          <w:t>35</w:t>
        </w:r>
        <w:r w:rsidR="00D60761">
          <w:rPr>
            <w:webHidden/>
          </w:rPr>
          <w:fldChar w:fldCharType="end"/>
        </w:r>
      </w:hyperlink>
    </w:p>
    <w:p w:rsidR="0045499B" w:rsidRPr="00102189" w:rsidRDefault="00495ECD" w:rsidP="00D60761">
      <w:pPr>
        <w:pStyle w:val="11"/>
        <w:rPr>
          <w:rFonts w:eastAsia="Calibri"/>
        </w:rPr>
        <w:sectPr w:rsidR="0045499B" w:rsidRPr="00102189" w:rsidSect="00563DD5">
          <w:headerReference w:type="default" r:id="rId15"/>
          <w:footerReference w:type="default" r:id="rId16"/>
          <w:pgSz w:w="11906" w:h="16838"/>
          <w:pgMar w:top="1134" w:right="851" w:bottom="1134" w:left="1134" w:header="709" w:footer="618" w:gutter="0"/>
          <w:pgNumType w:fmt="upperRoman" w:start="3"/>
          <w:cols w:space="708"/>
          <w:docGrid w:linePitch="360"/>
        </w:sectPr>
      </w:pPr>
      <w:r w:rsidRPr="00102189">
        <w:fldChar w:fldCharType="end"/>
      </w:r>
    </w:p>
    <w:p w:rsidR="005A2A2C" w:rsidRPr="00102189" w:rsidRDefault="00E700E5" w:rsidP="00E700E5">
      <w:pPr>
        <w:spacing w:after="0" w:line="240" w:lineRule="auto"/>
        <w:jc w:val="both"/>
        <w:rPr>
          <w:rFonts w:ascii="Times New Roman" w:hAnsi="Times New Roman" w:cs="Times New Roman"/>
          <w:b/>
          <w:w w:val="120"/>
          <w:sz w:val="28"/>
          <w:szCs w:val="28"/>
        </w:rPr>
      </w:pPr>
      <w:r w:rsidRPr="00102189">
        <w:rPr>
          <w:rFonts w:ascii="Times New Roman" w:hAnsi="Times New Roman" w:cs="Times New Roman"/>
          <w:b/>
          <w:w w:val="120"/>
          <w:sz w:val="28"/>
          <w:szCs w:val="28"/>
        </w:rPr>
        <w:lastRenderedPageBreak/>
        <w:t>НАЦИОНАЛЬНЫЙ СТАНДАРТ </w:t>
      </w:r>
      <w:r w:rsidR="005A2A2C" w:rsidRPr="00102189">
        <w:rPr>
          <w:rFonts w:ascii="Times New Roman" w:hAnsi="Times New Roman" w:cs="Times New Roman"/>
          <w:b/>
          <w:w w:val="120"/>
          <w:sz w:val="28"/>
          <w:szCs w:val="28"/>
        </w:rPr>
        <w:t>РО</w:t>
      </w:r>
      <w:r w:rsidR="00D76AB2" w:rsidRPr="00102189">
        <w:rPr>
          <w:rFonts w:ascii="Times New Roman" w:hAnsi="Times New Roman" w:cs="Times New Roman"/>
          <w:b/>
          <w:w w:val="120"/>
          <w:sz w:val="28"/>
          <w:szCs w:val="28"/>
        </w:rPr>
        <w:t>ССИЙСКОЙ</w:t>
      </w:r>
      <w:r w:rsidRPr="00102189">
        <w:rPr>
          <w:rFonts w:ascii="Times New Roman" w:hAnsi="Times New Roman" w:cs="Times New Roman"/>
          <w:b/>
          <w:w w:val="120"/>
          <w:sz w:val="28"/>
          <w:szCs w:val="28"/>
        </w:rPr>
        <w:t> </w:t>
      </w:r>
      <w:r w:rsidR="005A2A2C" w:rsidRPr="00102189">
        <w:rPr>
          <w:rFonts w:ascii="Times New Roman" w:hAnsi="Times New Roman" w:cs="Times New Roman"/>
          <w:b/>
          <w:w w:val="120"/>
          <w:sz w:val="28"/>
          <w:szCs w:val="28"/>
        </w:rPr>
        <w:t>ФЕДЕРАЦИИ</w:t>
      </w:r>
    </w:p>
    <w:p w:rsidR="00D76AB2" w:rsidRPr="00102189" w:rsidRDefault="005A2A2C" w:rsidP="00D7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A97FA7" wp14:editId="2892FA38">
                <wp:simplePos x="0" y="0"/>
                <wp:positionH relativeFrom="column">
                  <wp:posOffset>16510</wp:posOffset>
                </wp:positionH>
                <wp:positionV relativeFrom="paragraph">
                  <wp:posOffset>63500</wp:posOffset>
                </wp:positionV>
                <wp:extent cx="6480175" cy="635"/>
                <wp:effectExtent l="0" t="19050" r="15875" b="3746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.3pt;margin-top:5pt;width:510.2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" strokeweight="2.75pt"/>
            </w:pict>
          </mc:Fallback>
        </mc:AlternateContent>
      </w:r>
    </w:p>
    <w:p w:rsidR="00495ECD" w:rsidRPr="00102189" w:rsidRDefault="00495ECD" w:rsidP="00D76A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Нефтяная и газовая промышленность</w:t>
      </w:r>
    </w:p>
    <w:p w:rsidR="00495ECD" w:rsidRPr="00102189" w:rsidRDefault="00495ECD" w:rsidP="00D76A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Арктические операции</w:t>
      </w:r>
    </w:p>
    <w:p w:rsidR="006A6F01" w:rsidRPr="00102189" w:rsidRDefault="004502F3" w:rsidP="00D76A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противопожарной защиты верхних строений</w:t>
      </w:r>
      <w:r w:rsidR="006A6F01"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морских платформ</w:t>
      </w:r>
    </w:p>
    <w:p w:rsidR="004502F3" w:rsidRPr="00102189" w:rsidRDefault="004502F3" w:rsidP="00D76A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1021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5A2A2C" w:rsidRPr="00102189" w:rsidRDefault="005A2A2C" w:rsidP="00D76A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02189">
        <w:rPr>
          <w:rFonts w:ascii="Times New Roman" w:hAnsi="Times New Roman" w:cs="Times New Roman"/>
          <w:sz w:val="28"/>
          <w:szCs w:val="28"/>
          <w:lang w:val="en-US"/>
        </w:rPr>
        <w:t>Petroleum and natural gas industries.</w:t>
      </w:r>
      <w:proofErr w:type="gramEnd"/>
      <w:r w:rsidR="00652358" w:rsidRPr="001021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3A0C" w:rsidRPr="0010218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="00652358" w:rsidRPr="00102189">
        <w:rPr>
          <w:rFonts w:ascii="Times New Roman" w:hAnsi="Times New Roman" w:cs="Times New Roman"/>
          <w:sz w:val="28"/>
          <w:szCs w:val="28"/>
          <w:lang w:val="en-US"/>
        </w:rPr>
        <w:t>Arctic operations</w:t>
      </w:r>
      <w:r w:rsidRPr="0010218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21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02F3" w:rsidRPr="00102189">
        <w:rPr>
          <w:rFonts w:ascii="Times New Roman" w:hAnsi="Times New Roman" w:cs="Times New Roman"/>
          <w:sz w:val="28"/>
          <w:szCs w:val="28"/>
          <w:lang w:val="en-US"/>
        </w:rPr>
        <w:t>Technical devices for fire protection of topsides</w:t>
      </w:r>
    </w:p>
    <w:p w:rsidR="00D76AB2" w:rsidRPr="00102189" w:rsidRDefault="00D76AB2" w:rsidP="00143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A2A2C" w:rsidRPr="00102189" w:rsidRDefault="005A2A2C" w:rsidP="0014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021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5F3F0" wp14:editId="78BBFD80">
                <wp:simplePos x="0" y="0"/>
                <wp:positionH relativeFrom="column">
                  <wp:posOffset>16510</wp:posOffset>
                </wp:positionH>
                <wp:positionV relativeFrom="paragraph">
                  <wp:posOffset>78105</wp:posOffset>
                </wp:positionV>
                <wp:extent cx="6480175" cy="635"/>
                <wp:effectExtent l="0" t="19050" r="15875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.3pt;margin-top:6.15pt;width:51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" strokeweight="2.75pt"/>
            </w:pict>
          </mc:Fallback>
        </mc:AlternateContent>
      </w:r>
    </w:p>
    <w:p w:rsidR="005A2A2C" w:rsidRPr="00102189" w:rsidRDefault="005A2A2C" w:rsidP="00143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2189">
        <w:rPr>
          <w:rFonts w:ascii="Times New Roman" w:hAnsi="Times New Roman" w:cs="Times New Roman"/>
          <w:sz w:val="28"/>
          <w:szCs w:val="28"/>
        </w:rPr>
        <w:t xml:space="preserve">Дата </w:t>
      </w:r>
      <w:r w:rsidR="009836B9" w:rsidRPr="00102189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9836B9" w:rsidRPr="00102189">
        <w:rPr>
          <w:rFonts w:ascii="Times New Roman" w:eastAsia="Calibri" w:hAnsi="Times New Roman" w:cs="Times New Roman"/>
          <w:sz w:val="28"/>
          <w:szCs w:val="28"/>
        </w:rPr>
        <w:t>–</w:t>
      </w:r>
      <w:r w:rsidRPr="00102189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Pr="001021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2189">
        <w:rPr>
          <w:rFonts w:ascii="Times New Roman" w:hAnsi="Times New Roman" w:cs="Times New Roman"/>
          <w:sz w:val="28"/>
          <w:szCs w:val="28"/>
        </w:rPr>
        <w:t>.</w:t>
      </w:r>
    </w:p>
    <w:p w:rsidR="00E700E5" w:rsidRPr="00102189" w:rsidRDefault="00E700E5" w:rsidP="00E63EFE">
      <w:pPr>
        <w:pStyle w:val="1"/>
        <w:keepNext/>
        <w:numPr>
          <w:ilvl w:val="0"/>
          <w:numId w:val="0"/>
        </w:numPr>
        <w:spacing w:before="0" w:after="0" w:line="240" w:lineRule="auto"/>
        <w:ind w:left="709"/>
        <w:contextualSpacing w:val="0"/>
        <w:rPr>
          <w:b w:val="0"/>
          <w:sz w:val="28"/>
          <w:szCs w:val="28"/>
        </w:rPr>
      </w:pPr>
      <w:bookmarkStart w:id="2" w:name="_Toc421625664"/>
      <w:bookmarkStart w:id="3" w:name="_Toc421627489"/>
      <w:bookmarkStart w:id="4" w:name="_Toc421628021"/>
      <w:bookmarkStart w:id="5" w:name="_Toc421628057"/>
      <w:bookmarkStart w:id="6" w:name="_Toc421790351"/>
      <w:bookmarkStart w:id="7" w:name="_Toc445801551"/>
    </w:p>
    <w:p w:rsidR="0045499B" w:rsidRPr="00102189" w:rsidRDefault="00992FF7" w:rsidP="00992FF7">
      <w:pPr>
        <w:pStyle w:val="1"/>
        <w:keepNext/>
        <w:numPr>
          <w:ilvl w:val="0"/>
          <w:numId w:val="0"/>
        </w:numPr>
        <w:tabs>
          <w:tab w:val="left" w:pos="993"/>
        </w:tabs>
        <w:spacing w:before="0" w:after="0" w:line="360" w:lineRule="auto"/>
        <w:ind w:left="709"/>
        <w:contextualSpacing w:val="0"/>
        <w:rPr>
          <w:sz w:val="32"/>
          <w:szCs w:val="32"/>
        </w:rPr>
      </w:pPr>
      <w:bookmarkStart w:id="8" w:name="_Toc487102634"/>
      <w:bookmarkStart w:id="9" w:name="_Toc487705893"/>
      <w:r w:rsidRPr="00102189">
        <w:rPr>
          <w:sz w:val="32"/>
          <w:szCs w:val="32"/>
        </w:rPr>
        <w:t>1</w:t>
      </w:r>
      <w:r w:rsidRPr="00102189">
        <w:rPr>
          <w:sz w:val="32"/>
          <w:szCs w:val="32"/>
          <w:lang w:val="en-US"/>
        </w:rPr>
        <w:t> </w:t>
      </w:r>
      <w:r w:rsidR="0045499B" w:rsidRPr="00102189">
        <w:rPr>
          <w:sz w:val="32"/>
          <w:szCs w:val="32"/>
        </w:rPr>
        <w:t>Область применения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700E5" w:rsidRPr="00102189" w:rsidRDefault="00E700E5" w:rsidP="00E63EF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00B5E" w:rsidRDefault="00300B5E" w:rsidP="00241186">
      <w:pPr>
        <w:pStyle w:val="af8"/>
        <w:rPr>
          <w:szCs w:val="28"/>
        </w:rPr>
      </w:pPr>
      <w:bookmarkStart w:id="10" w:name="_Toc421625665"/>
      <w:bookmarkStart w:id="11" w:name="_Toc421627490"/>
      <w:bookmarkStart w:id="12" w:name="_Toc421628022"/>
      <w:bookmarkStart w:id="13" w:name="_Toc421628058"/>
      <w:bookmarkStart w:id="14" w:name="_Toc421790352"/>
      <w:bookmarkStart w:id="15" w:name="_Toc445801552"/>
      <w:r w:rsidRPr="00FB219D">
        <w:rPr>
          <w:szCs w:val="28"/>
        </w:rPr>
        <w:t>Настоящий стандарт устанавливает дополнительные требования к техническим средствам противопожарной защиты верхних строений морски</w:t>
      </w:r>
      <w:r>
        <w:rPr>
          <w:szCs w:val="28"/>
        </w:rPr>
        <w:t>х</w:t>
      </w:r>
      <w:r w:rsidRPr="00FB219D">
        <w:rPr>
          <w:szCs w:val="28"/>
        </w:rPr>
        <w:t xml:space="preserve"> </w:t>
      </w:r>
      <w:r w:rsidR="008D659F">
        <w:rPr>
          <w:szCs w:val="28"/>
        </w:rPr>
        <w:t xml:space="preserve">нефтегазовых </w:t>
      </w:r>
      <w:r w:rsidRPr="00FB219D">
        <w:rPr>
          <w:szCs w:val="28"/>
        </w:rPr>
        <w:t xml:space="preserve">платформ, </w:t>
      </w:r>
      <w:r w:rsidR="008D659F">
        <w:rPr>
          <w:szCs w:val="28"/>
        </w:rPr>
        <w:t>предназначенны</w:t>
      </w:r>
      <w:r w:rsidR="00154507">
        <w:rPr>
          <w:szCs w:val="28"/>
        </w:rPr>
        <w:t>х</w:t>
      </w:r>
      <w:r w:rsidR="008D659F">
        <w:rPr>
          <w:szCs w:val="28"/>
        </w:rPr>
        <w:t xml:space="preserve"> для эксплуатации </w:t>
      </w:r>
      <w:r>
        <w:rPr>
          <w:szCs w:val="28"/>
        </w:rPr>
        <w:t>в</w:t>
      </w:r>
      <w:r w:rsidRPr="00FB219D">
        <w:rPr>
          <w:szCs w:val="28"/>
        </w:rPr>
        <w:t xml:space="preserve"> </w:t>
      </w:r>
      <w:r w:rsidRPr="008D659F">
        <w:rPr>
          <w:szCs w:val="28"/>
        </w:rPr>
        <w:t xml:space="preserve">арктических и аналогичных им </w:t>
      </w:r>
      <w:r w:rsidRPr="00FB219D">
        <w:rPr>
          <w:szCs w:val="28"/>
        </w:rPr>
        <w:t>природно-климатических услови</w:t>
      </w:r>
      <w:r>
        <w:rPr>
          <w:szCs w:val="28"/>
        </w:rPr>
        <w:t>ях</w:t>
      </w:r>
      <w:r w:rsidRPr="00FB219D">
        <w:rPr>
          <w:szCs w:val="28"/>
        </w:rPr>
        <w:t>.</w:t>
      </w:r>
      <w:r w:rsidR="002E6DF7" w:rsidRPr="008D659F">
        <w:rPr>
          <w:szCs w:val="28"/>
        </w:rPr>
        <w:t xml:space="preserve"> </w:t>
      </w:r>
    </w:p>
    <w:p w:rsidR="00BE6191" w:rsidRPr="00BE6191" w:rsidRDefault="00300B5E" w:rsidP="00154507">
      <w:pPr>
        <w:pStyle w:val="af8"/>
        <w:rPr>
          <w:color w:val="auto"/>
        </w:rPr>
      </w:pPr>
      <w:r w:rsidRPr="00AA7A32">
        <w:rPr>
          <w:szCs w:val="28"/>
        </w:rPr>
        <w:t xml:space="preserve">Стандарт предназначен для применения при проектировании морских платформ </w:t>
      </w:r>
      <w:r w:rsidR="002E6DF7">
        <w:rPr>
          <w:szCs w:val="28"/>
        </w:rPr>
        <w:t xml:space="preserve">всех видов </w:t>
      </w:r>
      <w:r w:rsidR="002E6DF7" w:rsidRPr="00FB219D">
        <w:rPr>
          <w:szCs w:val="28"/>
        </w:rPr>
        <w:t>(стационарны</w:t>
      </w:r>
      <w:r w:rsidR="002E6DF7">
        <w:rPr>
          <w:szCs w:val="28"/>
        </w:rPr>
        <w:t>х,</w:t>
      </w:r>
      <w:r w:rsidR="002E6DF7" w:rsidRPr="00FB219D">
        <w:rPr>
          <w:szCs w:val="28"/>
        </w:rPr>
        <w:t xml:space="preserve"> плавучи</w:t>
      </w:r>
      <w:r w:rsidR="002E6DF7">
        <w:rPr>
          <w:szCs w:val="28"/>
        </w:rPr>
        <w:t>х</w:t>
      </w:r>
      <w:r w:rsidR="002E6DF7" w:rsidRPr="00FB219D">
        <w:rPr>
          <w:szCs w:val="28"/>
        </w:rPr>
        <w:t>, технологически</w:t>
      </w:r>
      <w:r w:rsidR="002E6DF7">
        <w:rPr>
          <w:szCs w:val="28"/>
        </w:rPr>
        <w:t>х,</w:t>
      </w:r>
      <w:r w:rsidR="002E6DF7" w:rsidRPr="00FB219D">
        <w:rPr>
          <w:szCs w:val="28"/>
        </w:rPr>
        <w:t xml:space="preserve"> буровы</w:t>
      </w:r>
      <w:r w:rsidR="002E6DF7">
        <w:rPr>
          <w:szCs w:val="28"/>
        </w:rPr>
        <w:t>х</w:t>
      </w:r>
      <w:r w:rsidR="002E6DF7" w:rsidRPr="00FB219D">
        <w:rPr>
          <w:szCs w:val="28"/>
        </w:rPr>
        <w:t>)</w:t>
      </w:r>
      <w:r w:rsidR="002E6DF7">
        <w:rPr>
          <w:szCs w:val="28"/>
        </w:rPr>
        <w:t xml:space="preserve"> </w:t>
      </w:r>
      <w:r>
        <w:rPr>
          <w:szCs w:val="28"/>
        </w:rPr>
        <w:t>и</w:t>
      </w:r>
      <w:r w:rsidRPr="00FB219D">
        <w:rPr>
          <w:szCs w:val="28"/>
        </w:rPr>
        <w:t xml:space="preserve"> </w:t>
      </w:r>
      <w:r>
        <w:rPr>
          <w:szCs w:val="28"/>
        </w:rPr>
        <w:t xml:space="preserve"> </w:t>
      </w:r>
      <w:r w:rsidR="002E6DF7">
        <w:rPr>
          <w:color w:val="auto"/>
        </w:rPr>
        <w:t>пополня</w:t>
      </w:r>
      <w:r w:rsidR="002E6DF7">
        <w:t>ет</w:t>
      </w:r>
      <w:r w:rsidR="002E6DF7" w:rsidRPr="00E57558">
        <w:rPr>
          <w:color w:val="auto"/>
        </w:rPr>
        <w:t xml:space="preserve"> применимы</w:t>
      </w:r>
      <w:r w:rsidR="002E6DF7">
        <w:t>е</w:t>
      </w:r>
      <w:r w:rsidR="002E6DF7" w:rsidRPr="00E57558">
        <w:rPr>
          <w:color w:val="auto"/>
        </w:rPr>
        <w:t xml:space="preserve"> требования </w:t>
      </w:r>
      <w:r w:rsidR="00154507" w:rsidRPr="00E57558">
        <w:rPr>
          <w:color w:val="auto"/>
        </w:rPr>
        <w:t xml:space="preserve">нормативных документов по пожарной и промышленной безопасности </w:t>
      </w:r>
      <w:r w:rsidR="00154507">
        <w:rPr>
          <w:color w:val="auto"/>
        </w:rPr>
        <w:t xml:space="preserve">и </w:t>
      </w:r>
      <w:r w:rsidR="002E6DF7" w:rsidRPr="00E57558">
        <w:rPr>
          <w:color w:val="auto"/>
        </w:rPr>
        <w:t>правил классификационного общества</w:t>
      </w:r>
      <w:r w:rsidR="00833B67">
        <w:rPr>
          <w:color w:val="auto"/>
        </w:rPr>
        <w:t>,</w:t>
      </w:r>
      <w:r w:rsidR="00833B67" w:rsidRPr="00833B67">
        <w:t xml:space="preserve"> </w:t>
      </w:r>
      <w:r w:rsidR="00833B67" w:rsidRPr="00833B67">
        <w:rPr>
          <w:color w:val="auto"/>
        </w:rPr>
        <w:t xml:space="preserve">под наблюдением которого платформа проектируется и </w:t>
      </w:r>
      <w:r w:rsidR="00781048">
        <w:rPr>
          <w:color w:val="auto"/>
        </w:rPr>
        <w:t>предполагается к</w:t>
      </w:r>
      <w:r w:rsidR="00833B67" w:rsidRPr="00833B67">
        <w:rPr>
          <w:color w:val="auto"/>
        </w:rPr>
        <w:t xml:space="preserve"> строит</w:t>
      </w:r>
      <w:r w:rsidR="00781048">
        <w:rPr>
          <w:color w:val="auto"/>
        </w:rPr>
        <w:t>ельству</w:t>
      </w:r>
      <w:r w:rsidR="002E6DF7">
        <w:rPr>
          <w:color w:val="auto"/>
        </w:rPr>
        <w:t xml:space="preserve">. </w:t>
      </w:r>
    </w:p>
    <w:p w:rsidR="00300B5E" w:rsidRPr="00E57558" w:rsidRDefault="00BE6191" w:rsidP="00154507">
      <w:pPr>
        <w:pStyle w:val="af8"/>
        <w:rPr>
          <w:color w:val="auto"/>
        </w:rPr>
      </w:pPr>
      <w:r>
        <w:rPr>
          <w:color w:val="auto"/>
        </w:rPr>
        <w:t xml:space="preserve">Стандарт </w:t>
      </w:r>
      <w:r w:rsidR="00300B5E" w:rsidRPr="00E57558">
        <w:rPr>
          <w:color w:val="auto"/>
        </w:rPr>
        <w:t xml:space="preserve">не может использоваться для целей подтверждения соответствия морской платформы применимым требованиям </w:t>
      </w:r>
    </w:p>
    <w:p w:rsidR="00300B5E" w:rsidRPr="00DF12BB" w:rsidRDefault="00300B5E" w:rsidP="00300B5E">
      <w:pPr>
        <w:pStyle w:val="af8"/>
        <w:shd w:val="clear" w:color="auto" w:fill="FFFFFF" w:themeFill="background1"/>
      </w:pPr>
      <w:r>
        <w:t xml:space="preserve">- </w:t>
      </w:r>
      <w:r w:rsidRPr="00DF12BB">
        <w:t xml:space="preserve">Федерального закона от 22 июля 2008 года № 123-ФЗ «Технический регламент о требованиях пожарной безопасности» [1] </w:t>
      </w:r>
      <w:r w:rsidR="00804676">
        <w:t>и документов по стандартизации</w:t>
      </w:r>
      <w:r w:rsidR="00154507" w:rsidRPr="00DF12BB">
        <w:t>, принятых в рамках его реализации</w:t>
      </w:r>
      <w:r w:rsidR="00154507">
        <w:t>;</w:t>
      </w:r>
    </w:p>
    <w:p w:rsidR="00557A27" w:rsidRDefault="00300B5E" w:rsidP="00300B5E">
      <w:pPr>
        <w:pStyle w:val="af8"/>
        <w:shd w:val="clear" w:color="auto" w:fill="FFFFFF" w:themeFill="background1"/>
      </w:pPr>
      <w:r>
        <w:lastRenderedPageBreak/>
        <w:t xml:space="preserve">- </w:t>
      </w:r>
      <w:r w:rsidRPr="00DF12BB">
        <w:t xml:space="preserve">Федерального закона от 21 июля 1997 г. № 116-ФЗ «О промышленной безопасности опасных производственных объектов» [3] и </w:t>
      </w:r>
      <w:r w:rsidR="00F25F49" w:rsidRPr="00DF12BB">
        <w:t xml:space="preserve">принятых в рамках его реализации </w:t>
      </w:r>
      <w:r w:rsidRPr="00DF12BB">
        <w:t>нормативно-</w:t>
      </w:r>
      <w:r w:rsidR="00F25F49">
        <w:t>технических</w:t>
      </w:r>
      <w:r w:rsidRPr="00DF12BB">
        <w:t xml:space="preserve"> документов</w:t>
      </w:r>
      <w:r w:rsidR="00557A27">
        <w:t>;</w:t>
      </w:r>
    </w:p>
    <w:p w:rsidR="00300B5E" w:rsidRPr="00DF12BB" w:rsidRDefault="00557A27" w:rsidP="00300B5E">
      <w:pPr>
        <w:pStyle w:val="af8"/>
        <w:shd w:val="clear" w:color="auto" w:fill="FFFFFF" w:themeFill="background1"/>
      </w:pPr>
      <w:r>
        <w:t>- правил классификационного общества</w:t>
      </w:r>
      <w:r w:rsidR="00B82445">
        <w:t>.</w:t>
      </w:r>
    </w:p>
    <w:p w:rsidR="002E6DF7" w:rsidRPr="00DF12BB" w:rsidRDefault="002E6DF7" w:rsidP="002E6DF7">
      <w:pPr>
        <w:pStyle w:val="af8"/>
        <w:rPr>
          <w:color w:val="auto"/>
        </w:rPr>
      </w:pPr>
      <w:r>
        <w:rPr>
          <w:color w:val="auto"/>
        </w:rPr>
        <w:t>Стандарт</w:t>
      </w:r>
      <w:r w:rsidRPr="00E57558">
        <w:rPr>
          <w:color w:val="auto"/>
        </w:rPr>
        <w:t xml:space="preserve"> </w:t>
      </w:r>
      <w:r w:rsidRPr="00DF12BB">
        <w:t xml:space="preserve">подлежит </w:t>
      </w:r>
      <w:r w:rsidR="00154507">
        <w:t>использованию</w:t>
      </w:r>
      <w:r w:rsidRPr="00DF12BB">
        <w:t xml:space="preserve"> совместно с</w:t>
      </w:r>
      <w:r>
        <w:t xml:space="preserve"> </w:t>
      </w:r>
      <w:r w:rsidR="00D745BD">
        <w:t xml:space="preserve">применимыми </w:t>
      </w:r>
      <w:r w:rsidRPr="00DF12BB">
        <w:rPr>
          <w:color w:val="auto"/>
        </w:rPr>
        <w:t>документами</w:t>
      </w:r>
      <w:r w:rsidR="00F25F49" w:rsidRPr="00DF12BB">
        <w:rPr>
          <w:color w:val="auto"/>
        </w:rPr>
        <w:t xml:space="preserve">, </w:t>
      </w:r>
      <w:r w:rsidR="00F25F49">
        <w:rPr>
          <w:color w:val="auto"/>
        </w:rPr>
        <w:t>содержащими</w:t>
      </w:r>
      <w:r w:rsidR="00F25F49" w:rsidRPr="00DF12BB">
        <w:rPr>
          <w:color w:val="auto"/>
        </w:rPr>
        <w:t xml:space="preserve"> требования к морским платформам </w:t>
      </w:r>
      <w:r w:rsidR="00F25F49">
        <w:rPr>
          <w:color w:val="auto"/>
        </w:rPr>
        <w:t xml:space="preserve">(документами </w:t>
      </w:r>
      <w:r w:rsidRPr="00DF12BB">
        <w:rPr>
          <w:color w:val="auto"/>
        </w:rPr>
        <w:t>международных организаций</w:t>
      </w:r>
      <w:r w:rsidR="00F25F49">
        <w:rPr>
          <w:color w:val="auto"/>
        </w:rPr>
        <w:t>, классификационных обществ</w:t>
      </w:r>
      <w:r>
        <w:rPr>
          <w:color w:val="auto"/>
        </w:rPr>
        <w:t xml:space="preserve"> и </w:t>
      </w:r>
      <w:r w:rsidRPr="00DF12BB">
        <w:rPr>
          <w:color w:val="auto"/>
        </w:rPr>
        <w:t>др</w:t>
      </w:r>
      <w:r w:rsidR="00F25F49">
        <w:rPr>
          <w:color w:val="auto"/>
        </w:rPr>
        <w:t>.)</w:t>
      </w:r>
      <w:r>
        <w:rPr>
          <w:color w:val="auto"/>
        </w:rPr>
        <w:t xml:space="preserve">. </w:t>
      </w:r>
    </w:p>
    <w:p w:rsidR="00A40A7A" w:rsidRPr="00102189" w:rsidRDefault="00A40A7A" w:rsidP="00E63EF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240" w:lineRule="auto"/>
        <w:ind w:firstLine="709"/>
        <w:contextualSpacing w:val="0"/>
        <w:rPr>
          <w:sz w:val="28"/>
          <w:szCs w:val="28"/>
        </w:rPr>
      </w:pPr>
    </w:p>
    <w:p w:rsidR="00932D90" w:rsidRPr="00102189" w:rsidRDefault="00992FF7" w:rsidP="00992FF7">
      <w:pPr>
        <w:pStyle w:val="1"/>
        <w:keepNext/>
        <w:numPr>
          <w:ilvl w:val="0"/>
          <w:numId w:val="0"/>
        </w:numPr>
        <w:tabs>
          <w:tab w:val="left" w:pos="1701"/>
        </w:tabs>
        <w:spacing w:before="0" w:after="0" w:line="360" w:lineRule="auto"/>
        <w:ind w:left="709"/>
        <w:contextualSpacing w:val="0"/>
        <w:rPr>
          <w:sz w:val="32"/>
          <w:szCs w:val="32"/>
        </w:rPr>
      </w:pPr>
      <w:bookmarkStart w:id="16" w:name="_Toc487102635"/>
      <w:bookmarkStart w:id="17" w:name="_Toc487705894"/>
      <w:r w:rsidRPr="00102189">
        <w:rPr>
          <w:sz w:val="32"/>
          <w:szCs w:val="32"/>
        </w:rPr>
        <w:t>2 </w:t>
      </w:r>
      <w:r w:rsidR="00B56839" w:rsidRPr="00102189">
        <w:rPr>
          <w:sz w:val="32"/>
          <w:szCs w:val="32"/>
        </w:rPr>
        <w:t>Н</w:t>
      </w:r>
      <w:r w:rsidR="00932D90" w:rsidRPr="00102189">
        <w:rPr>
          <w:sz w:val="32"/>
          <w:szCs w:val="32"/>
        </w:rPr>
        <w:t>ормативные ссылки</w:t>
      </w:r>
      <w:bookmarkEnd w:id="0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92FF7" w:rsidRPr="00102189" w:rsidRDefault="00992FF7" w:rsidP="00E63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95D" w:rsidRPr="00102189" w:rsidRDefault="0044295D" w:rsidP="009059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89">
        <w:rPr>
          <w:rFonts w:ascii="Times New Roman" w:eastAsia="Calibri" w:hAnsi="Times New Roman" w:cs="Times New Roman"/>
          <w:sz w:val="28"/>
          <w:szCs w:val="28"/>
        </w:rPr>
        <w:t xml:space="preserve">В настоящем стандарте использованы нормативные ссылки на следующие </w:t>
      </w:r>
      <w:r w:rsidR="00A979C2" w:rsidRPr="00102189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1021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7882" w:rsidRPr="00102189" w:rsidRDefault="00B347F9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89">
        <w:rPr>
          <w:rFonts w:ascii="Times New Roman" w:eastAsia="Calibri" w:hAnsi="Times New Roman" w:cs="Times New Roman"/>
          <w:sz w:val="28"/>
          <w:szCs w:val="28"/>
        </w:rPr>
        <w:t>ГОСТ </w:t>
      </w:r>
      <w:proofErr w:type="gramStart"/>
      <w:r w:rsidR="001D1CCC" w:rsidRPr="0010218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1D1CCC" w:rsidRPr="00102189">
        <w:rPr>
          <w:rFonts w:ascii="Times New Roman" w:eastAsia="Calibri" w:hAnsi="Times New Roman" w:cs="Times New Roman"/>
          <w:sz w:val="28"/>
          <w:szCs w:val="28"/>
        </w:rPr>
        <w:t> 55311</w:t>
      </w:r>
      <w:r w:rsidR="00E700E5" w:rsidRPr="00102189">
        <w:rPr>
          <w:rFonts w:ascii="Times New Roman" w:eastAsia="Calibri" w:hAnsi="Times New Roman" w:cs="Times New Roman"/>
          <w:sz w:val="28"/>
          <w:szCs w:val="28"/>
        </w:rPr>
        <w:t>–</w:t>
      </w:r>
      <w:r w:rsidR="001D1CCC" w:rsidRPr="00102189">
        <w:rPr>
          <w:rFonts w:ascii="Times New Roman" w:eastAsia="Calibri" w:hAnsi="Times New Roman" w:cs="Times New Roman"/>
          <w:sz w:val="28"/>
          <w:szCs w:val="28"/>
        </w:rPr>
        <w:t>2012 </w:t>
      </w:r>
      <w:r w:rsidR="00507882" w:rsidRPr="00102189">
        <w:rPr>
          <w:rFonts w:ascii="Times New Roman" w:eastAsia="Calibri" w:hAnsi="Times New Roman" w:cs="Times New Roman"/>
          <w:sz w:val="28"/>
          <w:szCs w:val="28"/>
        </w:rPr>
        <w:t>Нефтяная и газовая промышленность</w:t>
      </w:r>
      <w:r w:rsidR="005A1F82" w:rsidRPr="00102189">
        <w:rPr>
          <w:rFonts w:ascii="Times New Roman" w:eastAsia="Calibri" w:hAnsi="Times New Roman" w:cs="Times New Roman"/>
          <w:sz w:val="28"/>
          <w:szCs w:val="28"/>
        </w:rPr>
        <w:t>. Сооружения нефтегазопромысловые морские</w:t>
      </w:r>
      <w:r w:rsidR="00507882" w:rsidRPr="00102189">
        <w:rPr>
          <w:rFonts w:ascii="Times New Roman" w:eastAsia="Calibri" w:hAnsi="Times New Roman" w:cs="Times New Roman"/>
          <w:sz w:val="28"/>
          <w:szCs w:val="28"/>
        </w:rPr>
        <w:t>. Термины и определения</w:t>
      </w:r>
    </w:p>
    <w:p w:rsidR="00E55D4F" w:rsidRPr="00102189" w:rsidRDefault="00E55D4F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89">
        <w:rPr>
          <w:rFonts w:ascii="Times New Roman" w:eastAsia="Calibri" w:hAnsi="Times New Roman" w:cs="Times New Roman"/>
          <w:sz w:val="28"/>
          <w:szCs w:val="28"/>
        </w:rPr>
        <w:t>ГОСТ </w:t>
      </w:r>
      <w:proofErr w:type="gramStart"/>
      <w:r w:rsidRPr="0010218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02189">
        <w:rPr>
          <w:rFonts w:ascii="Times New Roman" w:eastAsia="Calibri" w:hAnsi="Times New Roman" w:cs="Times New Roman"/>
          <w:sz w:val="28"/>
          <w:szCs w:val="28"/>
        </w:rPr>
        <w:t> </w:t>
      </w:r>
      <w:r w:rsidR="001D1CCC" w:rsidRPr="00102189">
        <w:rPr>
          <w:rFonts w:ascii="Times New Roman" w:eastAsia="Calibri" w:hAnsi="Times New Roman" w:cs="Times New Roman"/>
          <w:sz w:val="28"/>
          <w:szCs w:val="28"/>
        </w:rPr>
        <w:t>55998</w:t>
      </w:r>
      <w:r w:rsidR="00E700E5" w:rsidRPr="00102189">
        <w:rPr>
          <w:rFonts w:ascii="Times New Roman" w:eastAsia="Calibri" w:hAnsi="Times New Roman" w:cs="Times New Roman"/>
          <w:sz w:val="28"/>
          <w:szCs w:val="28"/>
        </w:rPr>
        <w:t>–</w:t>
      </w:r>
      <w:r w:rsidR="001D1CCC" w:rsidRPr="00102189">
        <w:rPr>
          <w:rFonts w:ascii="Times New Roman" w:eastAsia="Calibri" w:hAnsi="Times New Roman" w:cs="Times New Roman"/>
          <w:sz w:val="28"/>
          <w:szCs w:val="28"/>
        </w:rPr>
        <w:t>2014 </w:t>
      </w:r>
      <w:r w:rsidRPr="00102189">
        <w:rPr>
          <w:rFonts w:ascii="Times New Roman" w:eastAsia="Calibri" w:hAnsi="Times New Roman" w:cs="Times New Roman"/>
          <w:sz w:val="28"/>
          <w:szCs w:val="28"/>
        </w:rPr>
        <w:t>Нефтяная и газовая промышленность. Морские добычные установки. Эвакуационные пути и временные убежища. Основные требования</w:t>
      </w:r>
    </w:p>
    <w:p w:rsidR="00F86F84" w:rsidRPr="00BF264E" w:rsidRDefault="00F86F84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64E">
        <w:rPr>
          <w:rFonts w:ascii="Times New Roman" w:eastAsia="Calibri" w:hAnsi="Times New Roman" w:cs="Times New Roman"/>
          <w:sz w:val="28"/>
          <w:szCs w:val="28"/>
        </w:rPr>
        <w:t>ГОСТ </w:t>
      </w:r>
      <w:proofErr w:type="gramStart"/>
      <w:r w:rsidRPr="00BF264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F264E">
        <w:rPr>
          <w:rFonts w:ascii="Times New Roman" w:eastAsia="Calibri" w:hAnsi="Times New Roman" w:cs="Times New Roman"/>
          <w:sz w:val="28"/>
          <w:szCs w:val="28"/>
        </w:rPr>
        <w:t> ХХ</w:t>
      </w:r>
      <w:r w:rsidR="0040531A" w:rsidRPr="00BF264E">
        <w:rPr>
          <w:rFonts w:ascii="Times New Roman" w:eastAsia="Calibri" w:hAnsi="Times New Roman" w:cs="Times New Roman"/>
          <w:sz w:val="28"/>
          <w:szCs w:val="28"/>
        </w:rPr>
        <w:t> (проект</w:t>
      </w:r>
      <w:r w:rsidR="0044295D" w:rsidRPr="00BF264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40531A" w:rsidRPr="00BF264E">
        <w:rPr>
          <w:rFonts w:ascii="Times New Roman" w:eastAsia="Calibri" w:hAnsi="Times New Roman" w:cs="Times New Roman"/>
          <w:sz w:val="28"/>
          <w:szCs w:val="28"/>
        </w:rPr>
        <w:t>)</w:t>
      </w:r>
      <w:r w:rsidR="007A4011" w:rsidRPr="00BF264E">
        <w:rPr>
          <w:rFonts w:ascii="Times New Roman" w:eastAsia="Calibri" w:hAnsi="Times New Roman" w:cs="Times New Roman"/>
          <w:sz w:val="28"/>
          <w:szCs w:val="28"/>
        </w:rPr>
        <w:t> </w:t>
      </w:r>
      <w:r w:rsidRPr="00BF264E">
        <w:rPr>
          <w:rFonts w:ascii="Times New Roman" w:eastAsia="Calibri" w:hAnsi="Times New Roman" w:cs="Times New Roman"/>
          <w:sz w:val="28"/>
          <w:szCs w:val="28"/>
        </w:rPr>
        <w:t xml:space="preserve">Нефтяная и газовая промышленность. Арктические операции. </w:t>
      </w:r>
      <w:r w:rsidR="00495ECD" w:rsidRPr="00BF264E">
        <w:rPr>
          <w:rFonts w:ascii="Times New Roman" w:eastAsia="Calibri" w:hAnsi="Times New Roman" w:cs="Times New Roman"/>
          <w:sz w:val="28"/>
          <w:szCs w:val="28"/>
        </w:rPr>
        <w:t>Производственно-технологическая зона верхнего строения морской платформы</w:t>
      </w:r>
    </w:p>
    <w:p w:rsidR="00905929" w:rsidRPr="00102189" w:rsidRDefault="00905929" w:rsidP="009059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982">
        <w:rPr>
          <w:rFonts w:ascii="Times New Roman" w:eastAsia="Calibri" w:hAnsi="Times New Roman" w:cs="Times New Roman"/>
          <w:sz w:val="28"/>
          <w:szCs w:val="28"/>
        </w:rPr>
        <w:t>СП 7.13</w:t>
      </w:r>
      <w:r w:rsidR="00EF118B" w:rsidRPr="00BE7982">
        <w:rPr>
          <w:rFonts w:ascii="Times New Roman" w:eastAsia="Calibri" w:hAnsi="Times New Roman" w:cs="Times New Roman"/>
          <w:sz w:val="28"/>
          <w:szCs w:val="28"/>
        </w:rPr>
        <w:t>1</w:t>
      </w:r>
      <w:r w:rsidRPr="00BE7982">
        <w:rPr>
          <w:rFonts w:ascii="Times New Roman" w:eastAsia="Calibri" w:hAnsi="Times New Roman" w:cs="Times New Roman"/>
          <w:sz w:val="28"/>
          <w:szCs w:val="28"/>
        </w:rPr>
        <w:t>30.2013 Отопление, вентиляция и кондиционирование. Требования пожарной безопасности</w:t>
      </w:r>
    </w:p>
    <w:p w:rsidR="00905929" w:rsidRPr="00102189" w:rsidRDefault="00905929" w:rsidP="009059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59F">
        <w:rPr>
          <w:rFonts w:ascii="Times New Roman" w:eastAsia="Calibri" w:hAnsi="Times New Roman" w:cs="Times New Roman"/>
          <w:sz w:val="28"/>
          <w:szCs w:val="28"/>
        </w:rPr>
        <w:t xml:space="preserve">СП 60.13330.2012 Отопление, вентиляция и кондиционирование воздуха. Актуализированная редакция </w:t>
      </w:r>
      <w:hyperlink r:id="rId17" w:history="1">
        <w:r w:rsidRPr="008D659F">
          <w:rPr>
            <w:rFonts w:ascii="Times New Roman" w:eastAsia="Calibri" w:hAnsi="Times New Roman" w:cs="Times New Roman"/>
            <w:sz w:val="28"/>
            <w:szCs w:val="28"/>
          </w:rPr>
          <w:t>СНиП 41-01-2003</w:t>
        </w:r>
      </w:hyperlink>
    </w:p>
    <w:p w:rsidR="00060E90" w:rsidRPr="00102189" w:rsidRDefault="00060E90" w:rsidP="00905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18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5929" w:rsidRPr="00102189">
        <w:rPr>
          <w:rFonts w:ascii="Times New Roman" w:hAnsi="Times New Roman" w:cs="Times New Roman"/>
          <w:sz w:val="24"/>
          <w:szCs w:val="24"/>
        </w:rPr>
        <w:t> р и м е ч а н и </w:t>
      </w:r>
      <w:r w:rsidRPr="00102189">
        <w:rPr>
          <w:rFonts w:ascii="Times New Roman" w:hAnsi="Times New Roman" w:cs="Times New Roman"/>
          <w:sz w:val="24"/>
          <w:szCs w:val="24"/>
        </w:rPr>
        <w:t xml:space="preserve">е </w:t>
      </w:r>
      <w:r w:rsidR="00FB5053" w:rsidRPr="00102189">
        <w:rPr>
          <w:rFonts w:ascii="Times New Roman" w:hAnsi="Times New Roman" w:cs="Times New Roman"/>
          <w:sz w:val="24"/>
          <w:szCs w:val="24"/>
        </w:rPr>
        <w:t>–</w:t>
      </w:r>
      <w:r w:rsidRPr="00102189">
        <w:rPr>
          <w:rFonts w:ascii="Times New Roman" w:hAnsi="Times New Roman" w:cs="Times New Roman"/>
          <w:sz w:val="24"/>
          <w:szCs w:val="24"/>
        </w:rPr>
        <w:t xml:space="preserve"> При пользовании настоящим стандартом целесообразно проверить действие ссылочных стандартов в информационной системе общего пользования </w:t>
      </w:r>
      <w:r w:rsidR="00D62129" w:rsidRPr="00102189">
        <w:rPr>
          <w:rFonts w:ascii="Times New Roman" w:hAnsi="Times New Roman" w:cs="Times New Roman"/>
          <w:sz w:val="24"/>
          <w:szCs w:val="24"/>
        </w:rPr>
        <w:t>–</w:t>
      </w:r>
      <w:r w:rsidRPr="00102189">
        <w:rPr>
          <w:rFonts w:ascii="Times New Roman" w:hAnsi="Times New Roman" w:cs="Times New Roman"/>
          <w:sz w:val="24"/>
          <w:szCs w:val="24"/>
        </w:rPr>
        <w:t xml:space="preserve">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</w:t>
      </w:r>
      <w:r w:rsidR="00341AF3" w:rsidRPr="00102189">
        <w:rPr>
          <w:rFonts w:ascii="Times New Roman" w:hAnsi="Times New Roman" w:cs="Times New Roman"/>
          <w:sz w:val="24"/>
          <w:szCs w:val="24"/>
        </w:rPr>
        <w:t>«</w:t>
      </w:r>
      <w:r w:rsidRPr="00102189">
        <w:rPr>
          <w:rFonts w:ascii="Times New Roman" w:hAnsi="Times New Roman" w:cs="Times New Roman"/>
          <w:sz w:val="24"/>
          <w:szCs w:val="24"/>
        </w:rPr>
        <w:t>Национальные стандарты</w:t>
      </w:r>
      <w:r w:rsidR="00341AF3" w:rsidRPr="00102189">
        <w:rPr>
          <w:rFonts w:ascii="Times New Roman" w:hAnsi="Times New Roman" w:cs="Times New Roman"/>
          <w:sz w:val="24"/>
          <w:szCs w:val="24"/>
        </w:rPr>
        <w:t>»</w:t>
      </w:r>
      <w:r w:rsidRPr="00102189">
        <w:rPr>
          <w:rFonts w:ascii="Times New Roman" w:hAnsi="Times New Roman" w:cs="Times New Roman"/>
          <w:sz w:val="24"/>
          <w:szCs w:val="24"/>
        </w:rPr>
        <w:t>, который опубликован по состо</w:t>
      </w:r>
      <w:r w:rsidR="00D14B93" w:rsidRPr="00102189">
        <w:rPr>
          <w:rFonts w:ascii="Times New Roman" w:hAnsi="Times New Roman" w:cs="Times New Roman"/>
          <w:sz w:val="24"/>
          <w:szCs w:val="24"/>
        </w:rPr>
        <w:t xml:space="preserve">янию на 1 января текущего года, </w:t>
      </w:r>
      <w:r w:rsidRPr="00102189">
        <w:rPr>
          <w:rFonts w:ascii="Times New Roman" w:hAnsi="Times New Roman" w:cs="Times New Roman"/>
          <w:sz w:val="24"/>
          <w:szCs w:val="24"/>
        </w:rPr>
        <w:t xml:space="preserve">и по выпускам ежемесячно издаваемого информационного указателя </w:t>
      </w:r>
      <w:r w:rsidR="00341AF3" w:rsidRPr="00102189">
        <w:rPr>
          <w:rFonts w:ascii="Times New Roman" w:hAnsi="Times New Roman" w:cs="Times New Roman"/>
          <w:sz w:val="24"/>
          <w:szCs w:val="24"/>
        </w:rPr>
        <w:t>«</w:t>
      </w:r>
      <w:r w:rsidRPr="00102189">
        <w:rPr>
          <w:rFonts w:ascii="Times New Roman" w:hAnsi="Times New Roman" w:cs="Times New Roman"/>
          <w:sz w:val="24"/>
          <w:szCs w:val="24"/>
        </w:rPr>
        <w:t>Национальные стандарты</w:t>
      </w:r>
      <w:r w:rsidR="00341AF3" w:rsidRPr="00102189">
        <w:rPr>
          <w:rFonts w:ascii="Times New Roman" w:hAnsi="Times New Roman" w:cs="Times New Roman"/>
          <w:sz w:val="24"/>
          <w:szCs w:val="24"/>
        </w:rPr>
        <w:t>»</w:t>
      </w:r>
      <w:r w:rsidRPr="00102189">
        <w:rPr>
          <w:rFonts w:ascii="Times New Roman" w:hAnsi="Times New Roman" w:cs="Times New Roman"/>
          <w:sz w:val="24"/>
          <w:szCs w:val="24"/>
        </w:rPr>
        <w:t xml:space="preserve"> за текущий год. Если заменен ссылочный док</w:t>
      </w:r>
      <w:r w:rsidR="005A1F82" w:rsidRPr="00102189">
        <w:rPr>
          <w:rFonts w:ascii="Times New Roman" w:hAnsi="Times New Roman" w:cs="Times New Roman"/>
          <w:sz w:val="24"/>
          <w:szCs w:val="24"/>
        </w:rPr>
        <w:t>умент</w:t>
      </w:r>
      <w:r w:rsidRPr="00102189">
        <w:rPr>
          <w:rFonts w:ascii="Times New Roman" w:hAnsi="Times New Roman" w:cs="Times New Roman"/>
          <w:sz w:val="24"/>
          <w:szCs w:val="24"/>
        </w:rPr>
        <w:t xml:space="preserve">, на который дана недатированная ссылка, то </w:t>
      </w:r>
      <w:r w:rsidRPr="00102189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использовать действующую версию этого </w:t>
      </w:r>
      <w:r w:rsidR="005A1F82" w:rsidRPr="00102189">
        <w:rPr>
          <w:rFonts w:ascii="Times New Roman" w:hAnsi="Times New Roman" w:cs="Times New Roman"/>
          <w:sz w:val="24"/>
          <w:szCs w:val="24"/>
        </w:rPr>
        <w:t>документа</w:t>
      </w:r>
      <w:r w:rsidRPr="00102189">
        <w:rPr>
          <w:rFonts w:ascii="Times New Roman" w:hAnsi="Times New Roman" w:cs="Times New Roman"/>
          <w:sz w:val="24"/>
          <w:szCs w:val="24"/>
        </w:rPr>
        <w:t xml:space="preserve"> с учетом всех внесенных в данную версию изменений. Если заменен ссылочный </w:t>
      </w:r>
      <w:r w:rsidR="005A1F82" w:rsidRPr="00102189">
        <w:rPr>
          <w:rFonts w:ascii="Times New Roman" w:hAnsi="Times New Roman" w:cs="Times New Roman"/>
          <w:sz w:val="24"/>
          <w:szCs w:val="24"/>
        </w:rPr>
        <w:t>документ</w:t>
      </w:r>
      <w:r w:rsidRPr="00102189">
        <w:rPr>
          <w:rFonts w:ascii="Times New Roman" w:hAnsi="Times New Roman" w:cs="Times New Roman"/>
          <w:sz w:val="24"/>
          <w:szCs w:val="24"/>
        </w:rPr>
        <w:t xml:space="preserve">, на который дана датированная ссылка, то рекомендуется использовать версию этого </w:t>
      </w:r>
      <w:r w:rsidR="002C6342" w:rsidRPr="00102189">
        <w:rPr>
          <w:rFonts w:ascii="Times New Roman" w:hAnsi="Times New Roman" w:cs="Times New Roman"/>
          <w:sz w:val="24"/>
          <w:szCs w:val="24"/>
        </w:rPr>
        <w:t>документа</w:t>
      </w:r>
      <w:r w:rsidRPr="00102189">
        <w:rPr>
          <w:rFonts w:ascii="Times New Roman" w:hAnsi="Times New Roman" w:cs="Times New Roman"/>
          <w:sz w:val="24"/>
          <w:szCs w:val="24"/>
        </w:rPr>
        <w:t xml:space="preserve"> с указанным выше годом утверждения (принятия). Если после утверждения настоящего стандарта в ссылочный </w:t>
      </w:r>
      <w:r w:rsidR="002C6342" w:rsidRPr="00102189">
        <w:rPr>
          <w:rFonts w:ascii="Times New Roman" w:hAnsi="Times New Roman" w:cs="Times New Roman"/>
          <w:sz w:val="24"/>
          <w:szCs w:val="24"/>
        </w:rPr>
        <w:t>документ</w:t>
      </w:r>
      <w:r w:rsidRPr="00102189">
        <w:rPr>
          <w:rFonts w:ascii="Times New Roman" w:hAnsi="Times New Roman" w:cs="Times New Roman"/>
          <w:sz w:val="24"/>
          <w:szCs w:val="24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="005A1F82" w:rsidRPr="00102189">
        <w:rPr>
          <w:rFonts w:ascii="Times New Roman" w:hAnsi="Times New Roman" w:cs="Times New Roman"/>
          <w:sz w:val="24"/>
          <w:szCs w:val="24"/>
        </w:rPr>
        <w:t>документ</w:t>
      </w:r>
      <w:r w:rsidRPr="00102189">
        <w:rPr>
          <w:rFonts w:ascii="Times New Roman" w:hAnsi="Times New Roman" w:cs="Times New Roman"/>
          <w:sz w:val="24"/>
          <w:szCs w:val="24"/>
        </w:rPr>
        <w:t xml:space="preserve">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2073FE" w:rsidRPr="00102189" w:rsidRDefault="00D14B93" w:rsidP="002B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189">
        <w:rPr>
          <w:rFonts w:ascii="Times New Roman" w:hAnsi="Times New Roman" w:cs="Times New Roman"/>
          <w:sz w:val="24"/>
          <w:szCs w:val="24"/>
        </w:rPr>
        <w:t>Действие сводов правил проверяют в Федеральном информационном фонде технических регламентов и стандартов.</w:t>
      </w:r>
      <w:r w:rsidR="002073FE" w:rsidRPr="00102189">
        <w:rPr>
          <w:rFonts w:ascii="Times New Roman" w:hAnsi="Times New Roman" w:cs="Times New Roman"/>
          <w:sz w:val="24"/>
          <w:szCs w:val="24"/>
        </w:rPr>
        <w:br w:type="page"/>
      </w:r>
    </w:p>
    <w:p w:rsidR="00F86F84" w:rsidRPr="00102189" w:rsidRDefault="00992FF7" w:rsidP="00992FF7">
      <w:pPr>
        <w:pStyle w:val="1"/>
        <w:keepNext/>
        <w:numPr>
          <w:ilvl w:val="0"/>
          <w:numId w:val="0"/>
        </w:numPr>
        <w:tabs>
          <w:tab w:val="left" w:pos="1276"/>
        </w:tabs>
        <w:spacing w:before="0" w:after="0" w:line="360" w:lineRule="auto"/>
        <w:ind w:left="709"/>
        <w:contextualSpacing w:val="0"/>
        <w:rPr>
          <w:sz w:val="32"/>
          <w:szCs w:val="32"/>
        </w:rPr>
      </w:pPr>
      <w:bookmarkStart w:id="18" w:name="_Toc421790353"/>
      <w:bookmarkStart w:id="19" w:name="_Toc445801553"/>
      <w:bookmarkStart w:id="20" w:name="_Toc487102636"/>
      <w:bookmarkStart w:id="21" w:name="_Toc487705895"/>
      <w:r w:rsidRPr="00102189">
        <w:rPr>
          <w:sz w:val="32"/>
          <w:szCs w:val="32"/>
        </w:rPr>
        <w:lastRenderedPageBreak/>
        <w:t>3 </w:t>
      </w:r>
      <w:r w:rsidR="00F86F84" w:rsidRPr="00102189">
        <w:rPr>
          <w:sz w:val="32"/>
          <w:szCs w:val="32"/>
        </w:rPr>
        <w:t>Термины и определения</w:t>
      </w:r>
      <w:bookmarkEnd w:id="18"/>
      <w:bookmarkEnd w:id="19"/>
      <w:bookmarkEnd w:id="20"/>
      <w:bookmarkEnd w:id="21"/>
    </w:p>
    <w:p w:rsidR="00992FF7" w:rsidRPr="00102189" w:rsidRDefault="00992FF7" w:rsidP="002C4F4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86F84" w:rsidRPr="00102189" w:rsidRDefault="002C2B2F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89">
        <w:rPr>
          <w:rFonts w:ascii="Times New Roman" w:eastAsia="Calibri" w:hAnsi="Times New Roman" w:cs="Times New Roman"/>
          <w:sz w:val="28"/>
          <w:szCs w:val="28"/>
        </w:rPr>
        <w:t xml:space="preserve">В настоящем стандарте применены </w:t>
      </w:r>
      <w:r w:rsidR="00D33BDA" w:rsidRPr="00102189">
        <w:rPr>
          <w:rFonts w:ascii="Times New Roman" w:eastAsia="Calibri" w:hAnsi="Times New Roman" w:cs="Times New Roman"/>
          <w:sz w:val="28"/>
          <w:szCs w:val="28"/>
        </w:rPr>
        <w:t>следующи</w:t>
      </w:r>
      <w:r w:rsidR="000A30E7" w:rsidRPr="00102189">
        <w:rPr>
          <w:rFonts w:ascii="Times New Roman" w:eastAsia="Calibri" w:hAnsi="Times New Roman" w:cs="Times New Roman"/>
          <w:sz w:val="28"/>
          <w:szCs w:val="28"/>
        </w:rPr>
        <w:t>е</w:t>
      </w:r>
      <w:r w:rsidR="00D33BDA" w:rsidRPr="00102189">
        <w:rPr>
          <w:rFonts w:ascii="Times New Roman" w:eastAsia="Calibri" w:hAnsi="Times New Roman" w:cs="Times New Roman"/>
          <w:sz w:val="28"/>
          <w:szCs w:val="28"/>
        </w:rPr>
        <w:t xml:space="preserve"> термин</w:t>
      </w:r>
      <w:r w:rsidR="000A30E7" w:rsidRPr="00102189">
        <w:rPr>
          <w:rFonts w:ascii="Times New Roman" w:eastAsia="Calibri" w:hAnsi="Times New Roman" w:cs="Times New Roman"/>
          <w:sz w:val="28"/>
          <w:szCs w:val="28"/>
        </w:rPr>
        <w:t>ы</w:t>
      </w:r>
      <w:r w:rsidR="00341AF3" w:rsidRPr="00102189">
        <w:rPr>
          <w:rFonts w:ascii="Times New Roman" w:eastAsia="Calibri" w:hAnsi="Times New Roman" w:cs="Times New Roman"/>
          <w:sz w:val="28"/>
          <w:szCs w:val="28"/>
        </w:rPr>
        <w:t xml:space="preserve"> с соответствующими определениями</w:t>
      </w:r>
      <w:r w:rsidR="00D33BDA" w:rsidRPr="001021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40A7A" w:rsidRPr="00DF12BB" w:rsidRDefault="00A40A7A" w:rsidP="00A40A7A">
      <w:pPr>
        <w:pStyle w:val="af8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3.1 </w:t>
      </w:r>
      <w:r w:rsidRPr="00DF12BB">
        <w:rPr>
          <w:b/>
          <w:color w:val="auto"/>
        </w:rPr>
        <w:t>арктические условия:</w:t>
      </w:r>
      <w:r w:rsidRPr="00DF12BB">
        <w:rPr>
          <w:color w:val="auto"/>
        </w:rPr>
        <w:t xml:space="preserve"> Совокупность природно-климатических условий, свойственная региону, расположенному в пределах Северного полярного круга (Арктике).</w:t>
      </w:r>
    </w:p>
    <w:p w:rsidR="00A40A7A" w:rsidRPr="00DF12BB" w:rsidRDefault="00A40A7A" w:rsidP="00A40A7A">
      <w:pPr>
        <w:pStyle w:val="ad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firstLine="709"/>
        <w:rPr>
          <w:sz w:val="24"/>
        </w:rPr>
      </w:pPr>
      <w:proofErr w:type="gramStart"/>
      <w:r w:rsidRPr="00DF12BB">
        <w:rPr>
          <w:sz w:val="24"/>
        </w:rPr>
        <w:t>П</w:t>
      </w:r>
      <w:proofErr w:type="gramEnd"/>
      <w:r w:rsidRPr="00DF12BB">
        <w:rPr>
          <w:sz w:val="24"/>
        </w:rPr>
        <w:t xml:space="preserve"> р и м е ч а н и е – Отдельные характерные особенности природных арктических условий могут наблюдаться в неарктических морях с холодным климатом, например Охотском.</w:t>
      </w:r>
    </w:p>
    <w:p w:rsidR="00A40A7A" w:rsidRPr="00DF12BB" w:rsidRDefault="00A40A7A" w:rsidP="00A40A7A">
      <w:pPr>
        <w:pStyle w:val="af8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[ГОСТ </w:t>
      </w:r>
      <w:proofErr w:type="gramStart"/>
      <w:r w:rsidRPr="00DF12BB">
        <w:rPr>
          <w:color w:val="auto"/>
        </w:rPr>
        <w:t>Р</w:t>
      </w:r>
      <w:proofErr w:type="gramEnd"/>
      <w:r w:rsidRPr="00DF12BB">
        <w:rPr>
          <w:color w:val="auto"/>
        </w:rPr>
        <w:t xml:space="preserve"> ХХХХХ-ХХХХ (проект3), статья 3.1]</w:t>
      </w:r>
    </w:p>
    <w:p w:rsidR="00A40A7A" w:rsidRDefault="00A40A7A" w:rsidP="00A7207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B82445" w:rsidRPr="00DF12BB" w:rsidRDefault="00B82445" w:rsidP="00B82445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3.2 </w:t>
      </w:r>
      <w:r w:rsidRPr="00DF12BB">
        <w:rPr>
          <w:b/>
          <w:color w:val="auto"/>
        </w:rPr>
        <w:t>морская платформа</w:t>
      </w:r>
      <w:r w:rsidRPr="00DF12BB">
        <w:rPr>
          <w:color w:val="auto"/>
        </w:rPr>
        <w:t>: Плавучее или стационарное морское нефтегазопромысловое сооружение, состоящее из верхнего строения и опорной части и предназначенное для размещения бурового и/или эксплуатационного оборудования, вспомогательного оборудования, систем и устройств, необходимых для выполнения заданных сооружению функций.</w:t>
      </w:r>
    </w:p>
    <w:p w:rsidR="00B82445" w:rsidRPr="00DF12BB" w:rsidRDefault="00B82445" w:rsidP="00B82445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[ГОСТ </w:t>
      </w:r>
      <w:proofErr w:type="gramStart"/>
      <w:r w:rsidRPr="00DF12BB">
        <w:rPr>
          <w:color w:val="auto"/>
        </w:rPr>
        <w:t>Р</w:t>
      </w:r>
      <w:proofErr w:type="gramEnd"/>
      <w:r w:rsidRPr="00DF12BB">
        <w:rPr>
          <w:color w:val="auto"/>
        </w:rPr>
        <w:t xml:space="preserve"> 55311-2012, статья 2] </w:t>
      </w:r>
    </w:p>
    <w:p w:rsidR="00B82445" w:rsidRDefault="00B82445" w:rsidP="00A7207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F25F49" w:rsidRPr="00DF12BB" w:rsidRDefault="00F25F49" w:rsidP="00F25F49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3.3 </w:t>
      </w:r>
      <w:r w:rsidRPr="00DF12BB">
        <w:rPr>
          <w:b/>
          <w:color w:val="auto"/>
        </w:rPr>
        <w:t>верхнее строение</w:t>
      </w:r>
      <w:r w:rsidRPr="00DF12BB">
        <w:rPr>
          <w:color w:val="auto"/>
        </w:rPr>
        <w:t xml:space="preserve"> </w:t>
      </w:r>
      <w:r w:rsidRPr="00DF12BB">
        <w:rPr>
          <w:b/>
          <w:color w:val="auto"/>
        </w:rPr>
        <w:t>морской платформы</w:t>
      </w:r>
      <w:r w:rsidRPr="00DF12BB">
        <w:rPr>
          <w:color w:val="auto"/>
        </w:rPr>
        <w:t>: Часть морской платформы, расположенная на ее опорной части, включающая несущие строительные конструкции, надстройки, оборудование для бурения и/или эксплуатации скважин, вспомогательное оборудование, системы и устройства, обеспечивающие функционирование морской платформы по назначению.</w:t>
      </w:r>
    </w:p>
    <w:p w:rsidR="00F25F49" w:rsidRPr="00DF12BB" w:rsidRDefault="00F25F49" w:rsidP="00F25F49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[ГОСТ </w:t>
      </w:r>
      <w:proofErr w:type="gramStart"/>
      <w:r w:rsidRPr="00DF12BB">
        <w:rPr>
          <w:color w:val="auto"/>
        </w:rPr>
        <w:t>Р</w:t>
      </w:r>
      <w:proofErr w:type="gramEnd"/>
      <w:r w:rsidRPr="00DF12BB">
        <w:rPr>
          <w:color w:val="auto"/>
        </w:rPr>
        <w:t xml:space="preserve"> 55311-2012, статья 2] </w:t>
      </w:r>
    </w:p>
    <w:p w:rsidR="00F25F49" w:rsidRDefault="00F25F49" w:rsidP="00A7207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B82445" w:rsidRPr="00DF12BB" w:rsidRDefault="00B82445" w:rsidP="00B82445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>3.</w:t>
      </w:r>
      <w:r w:rsidR="0047091E">
        <w:rPr>
          <w:color w:val="auto"/>
        </w:rPr>
        <w:t>4</w:t>
      </w:r>
      <w:r w:rsidRPr="00DF12BB">
        <w:rPr>
          <w:color w:val="auto"/>
        </w:rPr>
        <w:t xml:space="preserve"> </w:t>
      </w:r>
      <w:r w:rsidRPr="00DF12BB">
        <w:rPr>
          <w:b/>
          <w:color w:val="auto"/>
        </w:rPr>
        <w:t>блок-модуль:</w:t>
      </w:r>
      <w:r w:rsidRPr="00DF12BB">
        <w:rPr>
          <w:color w:val="auto"/>
        </w:rPr>
        <w:t xml:space="preserve"> Закрыт</w:t>
      </w:r>
      <w:r>
        <w:rPr>
          <w:color w:val="auto"/>
        </w:rPr>
        <w:t>ая</w:t>
      </w:r>
      <w:r w:rsidRPr="00DF12BB">
        <w:rPr>
          <w:color w:val="auto"/>
        </w:rPr>
        <w:t xml:space="preserve"> </w:t>
      </w:r>
      <w:r>
        <w:rPr>
          <w:color w:val="auto"/>
        </w:rPr>
        <w:t>конструкция</w:t>
      </w:r>
      <w:r w:rsidRPr="00031C99">
        <w:rPr>
          <w:color w:val="auto"/>
        </w:rPr>
        <w:t>/</w:t>
      </w:r>
      <w:r w:rsidRPr="00DF12BB">
        <w:rPr>
          <w:color w:val="auto"/>
        </w:rPr>
        <w:t xml:space="preserve"> помещение</w:t>
      </w:r>
      <w:r w:rsidRPr="00031C99">
        <w:rPr>
          <w:color w:val="auto"/>
        </w:rPr>
        <w:t xml:space="preserve"> </w:t>
      </w:r>
      <w:r w:rsidRPr="00DF12BB">
        <w:rPr>
          <w:color w:val="auto"/>
        </w:rPr>
        <w:t>в составе верхнего строения морской платформы, создаваемое с целью обеспечения безопасности и повышения удобства эксплуатации размещенного в нем оборудования в арктических условиях.</w:t>
      </w:r>
    </w:p>
    <w:p w:rsidR="00B82445" w:rsidRPr="00DF12BB" w:rsidRDefault="00B82445" w:rsidP="00B82445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trike/>
          <w:color w:val="auto"/>
          <w:sz w:val="24"/>
          <w:szCs w:val="24"/>
        </w:rPr>
      </w:pPr>
      <w:r w:rsidRPr="00DF12BB">
        <w:rPr>
          <w:rFonts w:eastAsia="Calibri"/>
          <w:bCs/>
          <w:color w:val="auto"/>
          <w:spacing w:val="60"/>
          <w:sz w:val="24"/>
          <w:szCs w:val="22"/>
          <w:lang w:eastAsia="en-US"/>
        </w:rPr>
        <w:lastRenderedPageBreak/>
        <w:t>Примечание</w:t>
      </w:r>
      <w:r w:rsidRPr="00DF12BB">
        <w:rPr>
          <w:color w:val="auto"/>
          <w:sz w:val="24"/>
          <w:szCs w:val="24"/>
        </w:rPr>
        <w:t xml:space="preserve"> </w:t>
      </w:r>
      <w:r w:rsidRPr="00DF12BB">
        <w:rPr>
          <w:color w:val="auto"/>
          <w:sz w:val="24"/>
          <w:szCs w:val="24"/>
        </w:rPr>
        <w:sym w:font="Symbol" w:char="F02D"/>
      </w:r>
      <w:r w:rsidRPr="00DF12BB">
        <w:rPr>
          <w:color w:val="auto"/>
          <w:sz w:val="24"/>
          <w:szCs w:val="24"/>
        </w:rPr>
        <w:t xml:space="preserve"> </w:t>
      </w:r>
      <w:proofErr w:type="gramStart"/>
      <w:r w:rsidRPr="00DF12BB">
        <w:rPr>
          <w:color w:val="auto"/>
          <w:sz w:val="24"/>
          <w:szCs w:val="24"/>
        </w:rPr>
        <w:t>Блок-модули</w:t>
      </w:r>
      <w:proofErr w:type="gramEnd"/>
      <w:r w:rsidRPr="00DF12BB">
        <w:rPr>
          <w:color w:val="auto"/>
          <w:sz w:val="24"/>
          <w:szCs w:val="24"/>
        </w:rPr>
        <w:t xml:space="preserve"> могут быть отдельно стоящими на открытых пространствах палуб верхнего строения, входить в </w:t>
      </w:r>
      <w:r>
        <w:rPr>
          <w:color w:val="auto"/>
          <w:sz w:val="24"/>
          <w:szCs w:val="24"/>
        </w:rPr>
        <w:t xml:space="preserve">состав </w:t>
      </w:r>
      <w:r w:rsidRPr="00DF12BB">
        <w:rPr>
          <w:color w:val="auto"/>
          <w:sz w:val="24"/>
          <w:szCs w:val="24"/>
        </w:rPr>
        <w:t>отдельно стоящ</w:t>
      </w:r>
      <w:r>
        <w:rPr>
          <w:color w:val="auto"/>
          <w:sz w:val="24"/>
          <w:szCs w:val="24"/>
        </w:rPr>
        <w:t>ей</w:t>
      </w:r>
      <w:r w:rsidRPr="00DF12BB">
        <w:rPr>
          <w:color w:val="auto"/>
          <w:sz w:val="24"/>
          <w:szCs w:val="24"/>
        </w:rPr>
        <w:t xml:space="preserve"> групп</w:t>
      </w:r>
      <w:r>
        <w:rPr>
          <w:color w:val="auto"/>
          <w:sz w:val="24"/>
          <w:szCs w:val="24"/>
        </w:rPr>
        <w:t>ы</w:t>
      </w:r>
      <w:r w:rsidRPr="00DF12BB">
        <w:rPr>
          <w:color w:val="auto"/>
          <w:sz w:val="24"/>
          <w:szCs w:val="24"/>
        </w:rPr>
        <w:t xml:space="preserve"> сопряженных друг с другом блок-модулей, либо являться помещениями различного функционального назначения в составе интегрированного верхнего строения морской платформы.</w:t>
      </w:r>
    </w:p>
    <w:p w:rsidR="00B82445" w:rsidRPr="00DF12BB" w:rsidRDefault="00B82445" w:rsidP="00B82445">
      <w:pPr>
        <w:pStyle w:val="af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F12BB">
        <w:rPr>
          <w:color w:val="auto"/>
        </w:rPr>
        <w:t xml:space="preserve">[ГОСТ </w:t>
      </w:r>
      <w:proofErr w:type="gramStart"/>
      <w:r w:rsidRPr="00DF12BB">
        <w:rPr>
          <w:color w:val="auto"/>
        </w:rPr>
        <w:t>Р</w:t>
      </w:r>
      <w:proofErr w:type="gramEnd"/>
      <w:r w:rsidRPr="00DF12BB">
        <w:rPr>
          <w:color w:val="auto"/>
        </w:rPr>
        <w:t xml:space="preserve"> ХХХХХ-ХХХХ (проект</w:t>
      </w:r>
      <w:r>
        <w:rPr>
          <w:color w:val="auto"/>
        </w:rPr>
        <w:t>1</w:t>
      </w:r>
      <w:r w:rsidRPr="00DF12BB">
        <w:rPr>
          <w:color w:val="auto"/>
        </w:rPr>
        <w:t xml:space="preserve">), </w:t>
      </w:r>
      <w:r w:rsidRPr="00B82445">
        <w:rPr>
          <w:color w:val="auto"/>
        </w:rPr>
        <w:t>статья 3.9</w:t>
      </w:r>
      <w:r w:rsidRPr="00DF12BB">
        <w:rPr>
          <w:color w:val="auto"/>
        </w:rPr>
        <w:t>]</w:t>
      </w:r>
    </w:p>
    <w:p w:rsidR="00B82445" w:rsidRDefault="00B82445" w:rsidP="00A7207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E028F4" w:rsidRPr="00E028F4" w:rsidRDefault="00E028F4" w:rsidP="00E028F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E028F4">
        <w:rPr>
          <w:sz w:val="28"/>
          <w:szCs w:val="28"/>
        </w:rPr>
        <w:t>3.5 </w:t>
      </w:r>
      <w:r w:rsidRPr="00E028F4">
        <w:rPr>
          <w:b/>
          <w:sz w:val="28"/>
          <w:szCs w:val="28"/>
        </w:rPr>
        <w:t>функциональная устойчивость</w:t>
      </w:r>
      <w:r w:rsidRPr="00E028F4">
        <w:rPr>
          <w:sz w:val="28"/>
          <w:szCs w:val="28"/>
        </w:rPr>
        <w:t xml:space="preserve"> (системы)</w:t>
      </w:r>
      <w:r w:rsidR="00A4480E">
        <w:rPr>
          <w:sz w:val="28"/>
          <w:szCs w:val="28"/>
        </w:rPr>
        <w:t>:</w:t>
      </w:r>
      <w:r w:rsidRPr="00E028F4">
        <w:rPr>
          <w:sz w:val="28"/>
          <w:szCs w:val="28"/>
        </w:rPr>
        <w:t xml:space="preserve"> </w:t>
      </w:r>
      <w:r w:rsidR="00A4480E">
        <w:rPr>
          <w:sz w:val="28"/>
          <w:szCs w:val="28"/>
        </w:rPr>
        <w:t>С</w:t>
      </w:r>
      <w:r w:rsidRPr="00E028F4">
        <w:rPr>
          <w:sz w:val="28"/>
          <w:szCs w:val="28"/>
        </w:rPr>
        <w:t xml:space="preserve">войство, характеризующее способность системы выполнять свои функции при отклонении </w:t>
      </w:r>
      <w:r>
        <w:rPr>
          <w:sz w:val="28"/>
          <w:szCs w:val="28"/>
        </w:rPr>
        <w:t xml:space="preserve">реальных </w:t>
      </w:r>
      <w:r w:rsidRPr="00E028F4">
        <w:rPr>
          <w:sz w:val="28"/>
          <w:szCs w:val="28"/>
        </w:rPr>
        <w:t xml:space="preserve">условий ее работы </w:t>
      </w:r>
      <w:proofErr w:type="gramStart"/>
      <w:r w:rsidRPr="00E028F4">
        <w:rPr>
          <w:sz w:val="28"/>
          <w:szCs w:val="28"/>
        </w:rPr>
        <w:t>от</w:t>
      </w:r>
      <w:proofErr w:type="gramEnd"/>
      <w:r w:rsidRPr="00E028F4">
        <w:rPr>
          <w:sz w:val="28"/>
          <w:szCs w:val="28"/>
        </w:rPr>
        <w:t xml:space="preserve"> расчетных.</w:t>
      </w:r>
    </w:p>
    <w:p w:rsidR="00E028F4" w:rsidRPr="00E028F4" w:rsidRDefault="00E028F4" w:rsidP="00E028F4">
      <w:pPr>
        <w:pStyle w:val="af8"/>
        <w:rPr>
          <w:rFonts w:eastAsia="Calibri"/>
          <w:bCs/>
          <w:color w:val="auto"/>
          <w:spacing w:val="60"/>
          <w:sz w:val="24"/>
          <w:szCs w:val="22"/>
          <w:lang w:eastAsia="en-US"/>
        </w:rPr>
      </w:pPr>
      <w:r w:rsidRPr="00E028F4">
        <w:rPr>
          <w:rFonts w:eastAsia="Calibri"/>
          <w:bCs/>
          <w:color w:val="auto"/>
          <w:spacing w:val="60"/>
          <w:sz w:val="24"/>
          <w:szCs w:val="22"/>
          <w:lang w:eastAsia="en-US"/>
        </w:rPr>
        <w:t>Примечание</w:t>
      </w:r>
      <w:r w:rsidRPr="00DF12BB">
        <w:rPr>
          <w:color w:val="auto"/>
          <w:sz w:val="24"/>
          <w:szCs w:val="24"/>
        </w:rPr>
        <w:t xml:space="preserve"> </w:t>
      </w:r>
      <w:r w:rsidRPr="00DF12BB">
        <w:rPr>
          <w:color w:val="auto"/>
          <w:sz w:val="24"/>
          <w:szCs w:val="24"/>
        </w:rPr>
        <w:sym w:font="Symbol" w:char="F02D"/>
      </w:r>
      <w:r w:rsidRPr="00DF12BB">
        <w:rPr>
          <w:color w:val="auto"/>
          <w:sz w:val="24"/>
          <w:szCs w:val="24"/>
        </w:rPr>
        <w:t xml:space="preserve"> </w:t>
      </w:r>
      <w:r w:rsidRPr="00E028F4">
        <w:rPr>
          <w:rFonts w:eastAsia="Calibri"/>
          <w:bCs/>
          <w:color w:val="auto"/>
          <w:sz w:val="24"/>
          <w:szCs w:val="22"/>
          <w:lang w:eastAsia="en-US"/>
        </w:rPr>
        <w:t>Понятие функциональной устойчивости используется для характеристики способности системы противопожарной защиты выполнять свои функции при возникновении отказов (снижении функциональности) систем тепл</w:t>
      </w:r>
      <w:proofErr w:type="gramStart"/>
      <w:r w:rsidRPr="00E028F4">
        <w:rPr>
          <w:rFonts w:eastAsia="Calibri"/>
          <w:bCs/>
          <w:color w:val="auto"/>
          <w:sz w:val="24"/>
          <w:szCs w:val="22"/>
          <w:lang w:eastAsia="en-US"/>
        </w:rPr>
        <w:t>о-</w:t>
      </w:r>
      <w:proofErr w:type="gramEnd"/>
      <w:r w:rsidRPr="00E028F4">
        <w:rPr>
          <w:rFonts w:eastAsia="Calibri"/>
          <w:bCs/>
          <w:color w:val="auto"/>
          <w:sz w:val="24"/>
          <w:szCs w:val="22"/>
          <w:lang w:eastAsia="en-US"/>
        </w:rPr>
        <w:t xml:space="preserve"> энергоснабжения платформы.</w:t>
      </w:r>
    </w:p>
    <w:p w:rsidR="00E028F4" w:rsidRDefault="00E028F4" w:rsidP="00A7207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903046" w:rsidRPr="00102189" w:rsidRDefault="00992FF7" w:rsidP="00992FF7">
      <w:pPr>
        <w:pStyle w:val="1"/>
        <w:keepNext/>
        <w:numPr>
          <w:ilvl w:val="0"/>
          <w:numId w:val="0"/>
        </w:numPr>
        <w:spacing w:before="0" w:after="0" w:line="360" w:lineRule="auto"/>
        <w:ind w:left="709"/>
        <w:contextualSpacing w:val="0"/>
        <w:rPr>
          <w:sz w:val="32"/>
          <w:szCs w:val="32"/>
        </w:rPr>
      </w:pPr>
      <w:bookmarkStart w:id="22" w:name="_Toc421790354"/>
      <w:bookmarkStart w:id="23" w:name="_Toc445801554"/>
      <w:bookmarkStart w:id="24" w:name="_Toc487102637"/>
      <w:bookmarkStart w:id="25" w:name="_Toc487705896"/>
      <w:r w:rsidRPr="00102189">
        <w:rPr>
          <w:sz w:val="32"/>
          <w:szCs w:val="32"/>
        </w:rPr>
        <w:t>4 </w:t>
      </w:r>
      <w:r w:rsidR="00F86F84" w:rsidRPr="00102189">
        <w:rPr>
          <w:sz w:val="32"/>
          <w:szCs w:val="32"/>
        </w:rPr>
        <w:t>Сокращения</w:t>
      </w:r>
      <w:bookmarkEnd w:id="22"/>
      <w:bookmarkEnd w:id="23"/>
      <w:bookmarkEnd w:id="24"/>
      <w:bookmarkEnd w:id="25"/>
    </w:p>
    <w:p w:rsidR="00992FF7" w:rsidRPr="00102189" w:rsidRDefault="00992FF7" w:rsidP="00C356A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03046" w:rsidRPr="00102189" w:rsidRDefault="00903046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189">
        <w:rPr>
          <w:rFonts w:ascii="Times New Roman" w:eastAsia="Calibri" w:hAnsi="Times New Roman" w:cs="Times New Roman"/>
          <w:sz w:val="28"/>
          <w:szCs w:val="28"/>
        </w:rPr>
        <w:t>В настоящем стандарте применен</w:t>
      </w:r>
      <w:r w:rsidR="00B8036D">
        <w:rPr>
          <w:rFonts w:ascii="Times New Roman" w:eastAsia="Calibri" w:hAnsi="Times New Roman" w:cs="Times New Roman"/>
          <w:sz w:val="28"/>
          <w:szCs w:val="28"/>
        </w:rPr>
        <w:t>о</w:t>
      </w:r>
      <w:r w:rsidRPr="00102189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B8036D">
        <w:rPr>
          <w:rFonts w:ascii="Times New Roman" w:eastAsia="Calibri" w:hAnsi="Times New Roman" w:cs="Times New Roman"/>
          <w:sz w:val="28"/>
          <w:szCs w:val="28"/>
        </w:rPr>
        <w:t>ее</w:t>
      </w:r>
      <w:r w:rsidRPr="00102189">
        <w:rPr>
          <w:rFonts w:ascii="Times New Roman" w:eastAsia="Calibri" w:hAnsi="Times New Roman" w:cs="Times New Roman"/>
          <w:sz w:val="28"/>
          <w:szCs w:val="28"/>
        </w:rPr>
        <w:t xml:space="preserve"> сокращени</w:t>
      </w:r>
      <w:r w:rsidR="00B8036D">
        <w:rPr>
          <w:rFonts w:ascii="Times New Roman" w:eastAsia="Calibri" w:hAnsi="Times New Roman" w:cs="Times New Roman"/>
          <w:sz w:val="28"/>
          <w:szCs w:val="28"/>
        </w:rPr>
        <w:t>е</w:t>
      </w:r>
      <w:r w:rsidRPr="001021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3C56" w:rsidRPr="00BF264E" w:rsidRDefault="008F3C56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64E">
        <w:rPr>
          <w:rFonts w:ascii="Times New Roman" w:eastAsia="Calibri" w:hAnsi="Times New Roman" w:cs="Times New Roman"/>
          <w:sz w:val="28"/>
          <w:szCs w:val="28"/>
        </w:rPr>
        <w:t xml:space="preserve">ЛСК – </w:t>
      </w:r>
      <w:proofErr w:type="spellStart"/>
      <w:r w:rsidRPr="00BF264E">
        <w:rPr>
          <w:rFonts w:ascii="Times New Roman" w:eastAsia="Calibri" w:hAnsi="Times New Roman" w:cs="Times New Roman"/>
          <w:sz w:val="28"/>
          <w:szCs w:val="28"/>
        </w:rPr>
        <w:t>легкосбрасываемая</w:t>
      </w:r>
      <w:proofErr w:type="spellEnd"/>
      <w:r w:rsidRPr="00BF264E">
        <w:rPr>
          <w:rFonts w:ascii="Times New Roman" w:eastAsia="Calibri" w:hAnsi="Times New Roman" w:cs="Times New Roman"/>
          <w:sz w:val="28"/>
          <w:szCs w:val="28"/>
        </w:rPr>
        <w:t xml:space="preserve"> конструкция</w:t>
      </w:r>
      <w:r w:rsidR="00B803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1562" w:rsidRPr="00102189" w:rsidRDefault="00551562" w:rsidP="002B16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015D" w:rsidRPr="0000369D" w:rsidRDefault="00172DA0" w:rsidP="00172DA0">
      <w:pPr>
        <w:pStyle w:val="1"/>
        <w:keepNext/>
        <w:numPr>
          <w:ilvl w:val="0"/>
          <w:numId w:val="0"/>
        </w:numPr>
        <w:spacing w:before="0" w:after="0" w:line="360" w:lineRule="auto"/>
        <w:ind w:left="709"/>
        <w:contextualSpacing w:val="0"/>
        <w:rPr>
          <w:sz w:val="32"/>
          <w:szCs w:val="32"/>
        </w:rPr>
      </w:pPr>
      <w:bookmarkStart w:id="26" w:name="_Toc421625666"/>
      <w:bookmarkStart w:id="27" w:name="_Toc421627491"/>
      <w:bookmarkStart w:id="28" w:name="_Toc421628023"/>
      <w:bookmarkStart w:id="29" w:name="_Toc421628059"/>
      <w:bookmarkStart w:id="30" w:name="_Toc421790355"/>
      <w:bookmarkStart w:id="31" w:name="_Toc445801555"/>
      <w:bookmarkStart w:id="32" w:name="_Toc487102638"/>
      <w:bookmarkStart w:id="33" w:name="_Toc487705897"/>
      <w:r w:rsidRPr="00102189">
        <w:rPr>
          <w:sz w:val="32"/>
          <w:szCs w:val="32"/>
        </w:rPr>
        <w:t>5 </w:t>
      </w:r>
      <w:bookmarkEnd w:id="26"/>
      <w:bookmarkEnd w:id="27"/>
      <w:bookmarkEnd w:id="28"/>
      <w:bookmarkEnd w:id="29"/>
      <w:bookmarkEnd w:id="30"/>
      <w:bookmarkEnd w:id="31"/>
      <w:bookmarkEnd w:id="32"/>
      <w:r w:rsidR="0000369D">
        <w:rPr>
          <w:sz w:val="32"/>
          <w:szCs w:val="32"/>
        </w:rPr>
        <w:t>Влияние арктических условий на пожарную безопасность морских платформ</w:t>
      </w:r>
      <w:bookmarkEnd w:id="33"/>
    </w:p>
    <w:p w:rsidR="00AA7A32" w:rsidRDefault="00AA7A32" w:rsidP="00992FF7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B16977" w:rsidRDefault="00EB1EEF" w:rsidP="00D72918">
      <w:pPr>
        <w:pStyle w:val="af8"/>
        <w:rPr>
          <w:color w:val="auto"/>
        </w:rPr>
      </w:pPr>
      <w:r w:rsidRPr="00102189">
        <w:rPr>
          <w:szCs w:val="28"/>
        </w:rPr>
        <w:t>5.1 </w:t>
      </w:r>
      <w:r w:rsidR="006777E8">
        <w:rPr>
          <w:color w:val="auto"/>
        </w:rPr>
        <w:t xml:space="preserve"> </w:t>
      </w:r>
      <w:r w:rsidR="00B26D37">
        <w:rPr>
          <w:color w:val="auto"/>
        </w:rPr>
        <w:t>О</w:t>
      </w:r>
      <w:r w:rsidR="00D2129B">
        <w:rPr>
          <w:color w:val="auto"/>
        </w:rPr>
        <w:t xml:space="preserve">блик </w:t>
      </w:r>
      <w:r w:rsidR="00AA1E39">
        <w:rPr>
          <w:color w:val="auto"/>
        </w:rPr>
        <w:t xml:space="preserve">создаваемой </w:t>
      </w:r>
      <w:r w:rsidR="00B26D37">
        <w:rPr>
          <w:color w:val="auto"/>
        </w:rPr>
        <w:t xml:space="preserve">морской нефтегазовой </w:t>
      </w:r>
      <w:r w:rsidR="00D2129B">
        <w:rPr>
          <w:color w:val="auto"/>
        </w:rPr>
        <w:t xml:space="preserve">платформы и </w:t>
      </w:r>
      <w:r w:rsidR="00AA1E39">
        <w:rPr>
          <w:color w:val="auto"/>
        </w:rPr>
        <w:t xml:space="preserve">проектные </w:t>
      </w:r>
      <w:r w:rsidR="00D2129B">
        <w:rPr>
          <w:color w:val="auto"/>
        </w:rPr>
        <w:t xml:space="preserve">решения </w:t>
      </w:r>
      <w:r w:rsidR="00B26D37">
        <w:rPr>
          <w:color w:val="auto"/>
        </w:rPr>
        <w:t xml:space="preserve">по ее </w:t>
      </w:r>
      <w:r w:rsidR="009D0D5A">
        <w:rPr>
          <w:color w:val="auto"/>
        </w:rPr>
        <w:t xml:space="preserve">подсистемам и </w:t>
      </w:r>
      <w:r w:rsidR="00B26D37">
        <w:rPr>
          <w:color w:val="auto"/>
        </w:rPr>
        <w:t xml:space="preserve">элементам </w:t>
      </w:r>
      <w:r w:rsidR="001B56BD">
        <w:rPr>
          <w:color w:val="auto"/>
        </w:rPr>
        <w:t>определяются</w:t>
      </w:r>
      <w:r w:rsidR="00B26D37">
        <w:rPr>
          <w:color w:val="auto"/>
        </w:rPr>
        <w:t>:</w:t>
      </w:r>
    </w:p>
    <w:p w:rsidR="00B16977" w:rsidRDefault="00B16977" w:rsidP="00B16977">
      <w:pPr>
        <w:pStyle w:val="af8"/>
        <w:rPr>
          <w:color w:val="auto"/>
        </w:rPr>
      </w:pPr>
      <w:r>
        <w:rPr>
          <w:color w:val="auto"/>
        </w:rPr>
        <w:t>- функци</w:t>
      </w:r>
      <w:r w:rsidR="001B56BD">
        <w:rPr>
          <w:color w:val="auto"/>
        </w:rPr>
        <w:t>ями</w:t>
      </w:r>
      <w:r>
        <w:rPr>
          <w:color w:val="auto"/>
        </w:rPr>
        <w:t>, которые платформа должна выполнять в создаваемой производственной системе,</w:t>
      </w:r>
    </w:p>
    <w:p w:rsidR="00B26D37" w:rsidRDefault="00B26D37" w:rsidP="00B26D37">
      <w:pPr>
        <w:pStyle w:val="af8"/>
        <w:rPr>
          <w:szCs w:val="28"/>
        </w:rPr>
      </w:pPr>
      <w:r>
        <w:rPr>
          <w:color w:val="auto"/>
        </w:rPr>
        <w:t>- природно-климатически</w:t>
      </w:r>
      <w:r w:rsidR="001B56BD">
        <w:rPr>
          <w:color w:val="auto"/>
        </w:rPr>
        <w:t>ми</w:t>
      </w:r>
      <w:r>
        <w:rPr>
          <w:color w:val="auto"/>
        </w:rPr>
        <w:t xml:space="preserve"> услови</w:t>
      </w:r>
      <w:r w:rsidR="001B56BD">
        <w:rPr>
          <w:color w:val="auto"/>
        </w:rPr>
        <w:t>ями</w:t>
      </w:r>
      <w:r>
        <w:rPr>
          <w:color w:val="auto"/>
        </w:rPr>
        <w:t>, в которых платформе предстоит работать,</w:t>
      </w:r>
    </w:p>
    <w:p w:rsidR="00B26D37" w:rsidRDefault="00B16977" w:rsidP="00D72918">
      <w:pPr>
        <w:pStyle w:val="af8"/>
        <w:rPr>
          <w:color w:val="auto"/>
        </w:rPr>
      </w:pPr>
      <w:r>
        <w:rPr>
          <w:color w:val="auto"/>
        </w:rPr>
        <w:lastRenderedPageBreak/>
        <w:t>- накопленн</w:t>
      </w:r>
      <w:r w:rsidR="001B56BD">
        <w:rPr>
          <w:color w:val="auto"/>
        </w:rPr>
        <w:t>ым</w:t>
      </w:r>
      <w:r>
        <w:rPr>
          <w:color w:val="auto"/>
        </w:rPr>
        <w:t xml:space="preserve"> опыт</w:t>
      </w:r>
      <w:r w:rsidR="001B56BD">
        <w:rPr>
          <w:color w:val="auto"/>
        </w:rPr>
        <w:t>ом</w:t>
      </w:r>
      <w:r>
        <w:rPr>
          <w:color w:val="auto"/>
        </w:rPr>
        <w:t xml:space="preserve"> создания платформ, других нефтегазовых объектов, а  также  опыт</w:t>
      </w:r>
      <w:r w:rsidR="001B56BD">
        <w:rPr>
          <w:color w:val="auto"/>
        </w:rPr>
        <w:t>ом</w:t>
      </w:r>
      <w:r>
        <w:rPr>
          <w:color w:val="auto"/>
        </w:rPr>
        <w:t xml:space="preserve"> судостроения,</w:t>
      </w:r>
    </w:p>
    <w:p w:rsidR="00B26D37" w:rsidRDefault="00B26D37" w:rsidP="00D72918">
      <w:pPr>
        <w:pStyle w:val="af8"/>
        <w:rPr>
          <w:color w:val="auto"/>
        </w:rPr>
      </w:pPr>
      <w:r>
        <w:rPr>
          <w:color w:val="auto"/>
        </w:rPr>
        <w:t>- перечн</w:t>
      </w:r>
      <w:r w:rsidR="001B56BD">
        <w:rPr>
          <w:color w:val="auto"/>
        </w:rPr>
        <w:t>ем</w:t>
      </w:r>
      <w:r>
        <w:rPr>
          <w:color w:val="auto"/>
        </w:rPr>
        <w:t xml:space="preserve"> технологий, доступных при создании платформы,</w:t>
      </w:r>
    </w:p>
    <w:p w:rsidR="00B16977" w:rsidRDefault="00B16977" w:rsidP="00D72918">
      <w:pPr>
        <w:pStyle w:val="af8"/>
        <w:rPr>
          <w:szCs w:val="28"/>
        </w:rPr>
      </w:pPr>
      <w:r>
        <w:rPr>
          <w:color w:val="auto"/>
        </w:rPr>
        <w:t xml:space="preserve">- </w:t>
      </w:r>
      <w:r w:rsidR="00786F2B">
        <w:rPr>
          <w:color w:val="auto"/>
        </w:rPr>
        <w:t>требовани</w:t>
      </w:r>
      <w:r w:rsidR="001B56BD">
        <w:rPr>
          <w:color w:val="auto"/>
        </w:rPr>
        <w:t>ями</w:t>
      </w:r>
      <w:r w:rsidR="00786F2B">
        <w:rPr>
          <w:color w:val="auto"/>
        </w:rPr>
        <w:t xml:space="preserve"> </w:t>
      </w:r>
      <w:r w:rsidR="00D72918">
        <w:rPr>
          <w:szCs w:val="28"/>
        </w:rPr>
        <w:t>нормативных документов</w:t>
      </w:r>
      <w:r>
        <w:rPr>
          <w:szCs w:val="28"/>
        </w:rPr>
        <w:t>,</w:t>
      </w:r>
    </w:p>
    <w:p w:rsidR="00D72918" w:rsidRDefault="00B16977" w:rsidP="00D72918">
      <w:pPr>
        <w:pStyle w:val="af8"/>
        <w:rPr>
          <w:szCs w:val="28"/>
        </w:rPr>
      </w:pPr>
      <w:r>
        <w:rPr>
          <w:szCs w:val="28"/>
        </w:rPr>
        <w:t xml:space="preserve">- </w:t>
      </w:r>
      <w:r w:rsidR="00786F2B">
        <w:rPr>
          <w:szCs w:val="28"/>
        </w:rPr>
        <w:t>экономически</w:t>
      </w:r>
      <w:r w:rsidR="001B56BD">
        <w:rPr>
          <w:szCs w:val="28"/>
        </w:rPr>
        <w:t>ми</w:t>
      </w:r>
      <w:r w:rsidR="00786F2B">
        <w:rPr>
          <w:szCs w:val="28"/>
        </w:rPr>
        <w:t xml:space="preserve"> требовани</w:t>
      </w:r>
      <w:r w:rsidR="001B56BD">
        <w:rPr>
          <w:szCs w:val="28"/>
        </w:rPr>
        <w:t>ями</w:t>
      </w:r>
      <w:r w:rsidR="00D72918">
        <w:rPr>
          <w:szCs w:val="28"/>
        </w:rPr>
        <w:t>.</w:t>
      </w:r>
    </w:p>
    <w:p w:rsidR="009F514F" w:rsidRDefault="009F514F" w:rsidP="00B31DD2">
      <w:pPr>
        <w:pStyle w:val="af8"/>
        <w:rPr>
          <w:color w:val="auto"/>
        </w:rPr>
      </w:pPr>
      <w:r>
        <w:rPr>
          <w:color w:val="auto"/>
        </w:rPr>
        <w:t>А</w:t>
      </w:r>
      <w:r w:rsidR="00F57428">
        <w:rPr>
          <w:color w:val="auto"/>
        </w:rPr>
        <w:t>рктически</w:t>
      </w:r>
      <w:r>
        <w:rPr>
          <w:color w:val="auto"/>
        </w:rPr>
        <w:t>е</w:t>
      </w:r>
      <w:r w:rsidR="00F57428">
        <w:rPr>
          <w:color w:val="auto"/>
        </w:rPr>
        <w:t xml:space="preserve"> условия</w:t>
      </w:r>
      <w:r>
        <w:rPr>
          <w:color w:val="auto"/>
        </w:rPr>
        <w:t>, в которых должна работать платформа</w:t>
      </w:r>
      <w:r w:rsidR="00CE6F29">
        <w:rPr>
          <w:color w:val="auto"/>
        </w:rPr>
        <w:t xml:space="preserve"> </w:t>
      </w:r>
      <w:r>
        <w:rPr>
          <w:color w:val="auto"/>
        </w:rPr>
        <w:t xml:space="preserve">– это </w:t>
      </w:r>
      <w:r w:rsidR="00AA1E39">
        <w:rPr>
          <w:color w:val="auto"/>
        </w:rPr>
        <w:t xml:space="preserve">возможность </w:t>
      </w:r>
      <w:r w:rsidR="00CE6F29" w:rsidRPr="00833B67">
        <w:rPr>
          <w:color w:val="auto"/>
        </w:rPr>
        <w:t>низки</w:t>
      </w:r>
      <w:r w:rsidR="00AA1E39">
        <w:rPr>
          <w:color w:val="auto"/>
        </w:rPr>
        <w:t>х</w:t>
      </w:r>
      <w:r w:rsidR="00CE6F29" w:rsidRPr="00833B67">
        <w:rPr>
          <w:color w:val="auto"/>
        </w:rPr>
        <w:t xml:space="preserve"> температур окружающей среды, обледенени</w:t>
      </w:r>
      <w:r w:rsidR="00AA1E39">
        <w:rPr>
          <w:color w:val="auto"/>
        </w:rPr>
        <w:t>я</w:t>
      </w:r>
      <w:r w:rsidR="00CE6F29" w:rsidRPr="00833B67">
        <w:rPr>
          <w:color w:val="auto"/>
        </w:rPr>
        <w:t>, снег</w:t>
      </w:r>
      <w:r w:rsidR="00AA1E39">
        <w:rPr>
          <w:color w:val="auto"/>
        </w:rPr>
        <w:t>а</w:t>
      </w:r>
      <w:r w:rsidR="00CE6F29" w:rsidRPr="00833B67">
        <w:rPr>
          <w:color w:val="auto"/>
        </w:rPr>
        <w:t xml:space="preserve">, </w:t>
      </w:r>
      <w:r w:rsidR="003A2D36">
        <w:rPr>
          <w:color w:val="auto"/>
        </w:rPr>
        <w:t>ледяно</w:t>
      </w:r>
      <w:r w:rsidR="00AA1E39">
        <w:rPr>
          <w:color w:val="auto"/>
        </w:rPr>
        <w:t>го</w:t>
      </w:r>
      <w:r w:rsidR="003A2D36">
        <w:rPr>
          <w:color w:val="auto"/>
        </w:rPr>
        <w:t xml:space="preserve"> покров</w:t>
      </w:r>
      <w:r w:rsidR="00AA1E39">
        <w:rPr>
          <w:color w:val="auto"/>
        </w:rPr>
        <w:t>а</w:t>
      </w:r>
      <w:r w:rsidR="00CE6F29" w:rsidRPr="00833B67">
        <w:rPr>
          <w:color w:val="auto"/>
        </w:rPr>
        <w:t xml:space="preserve"> на поверхности моря, </w:t>
      </w:r>
      <w:r w:rsidR="00AA1E39">
        <w:rPr>
          <w:color w:val="auto"/>
        </w:rPr>
        <w:t xml:space="preserve">длительное </w:t>
      </w:r>
      <w:r w:rsidR="00CE6F29" w:rsidRPr="00833B67">
        <w:rPr>
          <w:color w:val="auto"/>
        </w:rPr>
        <w:t xml:space="preserve">отсутствие/ недостаточный уровень естественного освещения, </w:t>
      </w:r>
      <w:r w:rsidR="00AA1E39">
        <w:rPr>
          <w:color w:val="auto"/>
        </w:rPr>
        <w:t xml:space="preserve">периодически возникающие </w:t>
      </w:r>
      <w:r w:rsidR="00CE6F29" w:rsidRPr="00833B67">
        <w:rPr>
          <w:color w:val="auto"/>
        </w:rPr>
        <w:t>неблагоприятные условия для радиосвязи</w:t>
      </w:r>
      <w:r>
        <w:rPr>
          <w:color w:val="auto"/>
        </w:rPr>
        <w:t xml:space="preserve">. Работа в таких условиях вынуждает использовать для </w:t>
      </w:r>
      <w:r w:rsidR="00AA1E39">
        <w:rPr>
          <w:color w:val="auto"/>
        </w:rPr>
        <w:t xml:space="preserve">платформы </w:t>
      </w:r>
      <w:r>
        <w:rPr>
          <w:color w:val="auto"/>
        </w:rPr>
        <w:t xml:space="preserve">ряд специфических </w:t>
      </w:r>
      <w:r w:rsidR="00B73C25">
        <w:rPr>
          <w:color w:val="auto"/>
        </w:rPr>
        <w:t>проектны</w:t>
      </w:r>
      <w:r>
        <w:rPr>
          <w:color w:val="auto"/>
        </w:rPr>
        <w:t>х</w:t>
      </w:r>
      <w:r w:rsidR="00B73C25">
        <w:rPr>
          <w:color w:val="auto"/>
        </w:rPr>
        <w:t xml:space="preserve"> решени</w:t>
      </w:r>
      <w:r>
        <w:rPr>
          <w:color w:val="auto"/>
        </w:rPr>
        <w:t>й</w:t>
      </w:r>
      <w:r w:rsidR="001B56BD">
        <w:rPr>
          <w:color w:val="auto"/>
        </w:rPr>
        <w:t>.</w:t>
      </w:r>
      <w:r w:rsidR="009A188D">
        <w:rPr>
          <w:color w:val="auto"/>
        </w:rPr>
        <w:t xml:space="preserve"> </w:t>
      </w:r>
    </w:p>
    <w:p w:rsidR="00F33FEB" w:rsidRDefault="009F514F" w:rsidP="00B31DD2">
      <w:pPr>
        <w:pStyle w:val="af8"/>
        <w:rPr>
          <w:color w:val="auto"/>
        </w:rPr>
      </w:pPr>
      <w:r>
        <w:rPr>
          <w:color w:val="auto"/>
        </w:rPr>
        <w:t>5.2</w:t>
      </w:r>
      <w:r w:rsidR="001B56BD">
        <w:rPr>
          <w:color w:val="auto"/>
        </w:rPr>
        <w:t xml:space="preserve"> </w:t>
      </w:r>
      <w:r w:rsidR="00AA1E39">
        <w:rPr>
          <w:color w:val="auto"/>
        </w:rPr>
        <w:t>А</w:t>
      </w:r>
      <w:r w:rsidR="00AA1E39" w:rsidRPr="00A93FDD">
        <w:rPr>
          <w:color w:val="auto"/>
        </w:rPr>
        <w:t>рктически</w:t>
      </w:r>
      <w:r w:rsidR="00AA1E39">
        <w:rPr>
          <w:color w:val="auto"/>
        </w:rPr>
        <w:t>е</w:t>
      </w:r>
      <w:r w:rsidR="00AA1E39" w:rsidRPr="00A93FDD">
        <w:rPr>
          <w:color w:val="auto"/>
        </w:rPr>
        <w:t xml:space="preserve"> </w:t>
      </w:r>
      <w:r w:rsidR="00252FE1" w:rsidRPr="00A93FDD">
        <w:rPr>
          <w:color w:val="auto"/>
        </w:rPr>
        <w:t>условия</w:t>
      </w:r>
      <w:r w:rsidR="00252FE1">
        <w:rPr>
          <w:color w:val="auto"/>
        </w:rPr>
        <w:t xml:space="preserve"> </w:t>
      </w:r>
      <w:r w:rsidR="001B56BD" w:rsidRPr="001B56BD">
        <w:rPr>
          <w:color w:val="auto"/>
        </w:rPr>
        <w:t>влия</w:t>
      </w:r>
      <w:r w:rsidR="00AA1E39">
        <w:rPr>
          <w:color w:val="auto"/>
        </w:rPr>
        <w:t>ют</w:t>
      </w:r>
      <w:r w:rsidR="001B56BD" w:rsidRPr="001B56BD">
        <w:rPr>
          <w:color w:val="auto"/>
        </w:rPr>
        <w:t xml:space="preserve"> на пожарную безопасность</w:t>
      </w:r>
      <w:r>
        <w:rPr>
          <w:color w:val="auto"/>
        </w:rPr>
        <w:t xml:space="preserve"> платформы</w:t>
      </w:r>
      <w:r w:rsidR="00252FE1" w:rsidRPr="00252FE1">
        <w:rPr>
          <w:color w:val="auto"/>
        </w:rPr>
        <w:t xml:space="preserve"> </w:t>
      </w:r>
      <w:r w:rsidR="00252FE1">
        <w:rPr>
          <w:color w:val="auto"/>
        </w:rPr>
        <w:t>следующим образом</w:t>
      </w:r>
      <w:r w:rsidR="00D71253">
        <w:rPr>
          <w:color w:val="auto"/>
        </w:rPr>
        <w:t>:</w:t>
      </w:r>
      <w:r w:rsidR="00965808">
        <w:rPr>
          <w:color w:val="auto"/>
        </w:rPr>
        <w:t xml:space="preserve"> </w:t>
      </w:r>
    </w:p>
    <w:p w:rsidR="003A2D36" w:rsidRDefault="00F33FEB" w:rsidP="00B31DD2">
      <w:pPr>
        <w:pStyle w:val="af8"/>
        <w:rPr>
          <w:szCs w:val="28"/>
        </w:rPr>
      </w:pPr>
      <w:r>
        <w:rPr>
          <w:color w:val="auto"/>
        </w:rPr>
        <w:t xml:space="preserve">- </w:t>
      </w:r>
      <w:r w:rsidR="00F57428">
        <w:rPr>
          <w:color w:val="auto"/>
        </w:rPr>
        <w:t>вынужда</w:t>
      </w:r>
      <w:r w:rsidR="00D71253">
        <w:rPr>
          <w:color w:val="auto"/>
        </w:rPr>
        <w:t>ю</w:t>
      </w:r>
      <w:r w:rsidR="00F57428">
        <w:rPr>
          <w:color w:val="auto"/>
        </w:rPr>
        <w:t xml:space="preserve">т </w:t>
      </w:r>
      <w:r w:rsidR="00B93C9F">
        <w:rPr>
          <w:szCs w:val="28"/>
        </w:rPr>
        <w:t xml:space="preserve">при создании </w:t>
      </w:r>
      <w:r w:rsidR="00B93C9F" w:rsidRPr="00483485">
        <w:rPr>
          <w:szCs w:val="28"/>
        </w:rPr>
        <w:t>верхни</w:t>
      </w:r>
      <w:r w:rsidR="00B93C9F">
        <w:rPr>
          <w:szCs w:val="28"/>
        </w:rPr>
        <w:t>х</w:t>
      </w:r>
      <w:r w:rsidR="00B93C9F" w:rsidRPr="00483485">
        <w:rPr>
          <w:szCs w:val="28"/>
        </w:rPr>
        <w:t xml:space="preserve"> строени</w:t>
      </w:r>
      <w:r w:rsidR="00B93C9F">
        <w:rPr>
          <w:szCs w:val="28"/>
        </w:rPr>
        <w:t xml:space="preserve">й </w:t>
      </w:r>
      <w:r w:rsidR="0047091E">
        <w:rPr>
          <w:szCs w:val="28"/>
        </w:rPr>
        <w:t>использ</w:t>
      </w:r>
      <w:r w:rsidR="00F57428">
        <w:rPr>
          <w:szCs w:val="28"/>
        </w:rPr>
        <w:t>овать</w:t>
      </w:r>
      <w:r w:rsidR="0047091E">
        <w:rPr>
          <w:szCs w:val="28"/>
        </w:rPr>
        <w:t xml:space="preserve"> специфические </w:t>
      </w:r>
      <w:r w:rsidR="0047091E" w:rsidRPr="00F576D0">
        <w:rPr>
          <w:szCs w:val="28"/>
        </w:rPr>
        <w:t>конструктивно-</w:t>
      </w:r>
      <w:proofErr w:type="gramStart"/>
      <w:r w:rsidR="0047091E" w:rsidRPr="00F576D0">
        <w:rPr>
          <w:szCs w:val="28"/>
        </w:rPr>
        <w:t>архитектурны</w:t>
      </w:r>
      <w:r w:rsidR="0047091E">
        <w:rPr>
          <w:szCs w:val="28"/>
        </w:rPr>
        <w:t>е</w:t>
      </w:r>
      <w:r w:rsidR="0047091E" w:rsidRPr="00F576D0">
        <w:rPr>
          <w:szCs w:val="28"/>
        </w:rPr>
        <w:t xml:space="preserve"> </w:t>
      </w:r>
      <w:r w:rsidR="0047091E">
        <w:rPr>
          <w:szCs w:val="28"/>
        </w:rPr>
        <w:t>р</w:t>
      </w:r>
      <w:r w:rsidR="0047091E" w:rsidRPr="00483485">
        <w:rPr>
          <w:szCs w:val="28"/>
        </w:rPr>
        <w:t>ешени</w:t>
      </w:r>
      <w:r w:rsidR="0047091E">
        <w:rPr>
          <w:szCs w:val="28"/>
        </w:rPr>
        <w:t>я</w:t>
      </w:r>
      <w:proofErr w:type="gramEnd"/>
      <w:r w:rsidR="0047091E" w:rsidRPr="00AC1115">
        <w:rPr>
          <w:szCs w:val="28"/>
        </w:rPr>
        <w:t xml:space="preserve"> </w:t>
      </w:r>
      <w:r w:rsidR="001870AE">
        <w:rPr>
          <w:szCs w:val="28"/>
        </w:rPr>
        <w:t>(</w:t>
      </w:r>
      <w:r w:rsidR="004D4A56">
        <w:rPr>
          <w:szCs w:val="28"/>
        </w:rPr>
        <w:t>см. п. 5.2.1</w:t>
      </w:r>
      <w:r w:rsidR="001870AE">
        <w:rPr>
          <w:szCs w:val="28"/>
        </w:rPr>
        <w:t>)</w:t>
      </w:r>
      <w:r w:rsidR="00B26D37">
        <w:rPr>
          <w:szCs w:val="28"/>
        </w:rPr>
        <w:t>;</w:t>
      </w:r>
      <w:r w:rsidR="00F57428">
        <w:rPr>
          <w:szCs w:val="28"/>
        </w:rPr>
        <w:t xml:space="preserve"> </w:t>
      </w:r>
    </w:p>
    <w:p w:rsidR="0047091E" w:rsidRPr="00F33FEB" w:rsidRDefault="009E2AD4" w:rsidP="00B31DD2">
      <w:pPr>
        <w:pStyle w:val="af8"/>
        <w:rPr>
          <w:szCs w:val="28"/>
        </w:rPr>
      </w:pPr>
      <w:r>
        <w:rPr>
          <w:szCs w:val="28"/>
        </w:rPr>
        <w:t xml:space="preserve">- </w:t>
      </w:r>
      <w:r w:rsidR="0047091E">
        <w:rPr>
          <w:szCs w:val="28"/>
        </w:rPr>
        <w:t>созда</w:t>
      </w:r>
      <w:r w:rsidR="00D71253">
        <w:rPr>
          <w:szCs w:val="28"/>
        </w:rPr>
        <w:t>ю</w:t>
      </w:r>
      <w:r w:rsidR="0047091E">
        <w:rPr>
          <w:szCs w:val="28"/>
        </w:rPr>
        <w:t xml:space="preserve">т дополнительные возможности </w:t>
      </w:r>
      <w:r w:rsidR="0047091E" w:rsidRPr="00D55359">
        <w:rPr>
          <w:szCs w:val="28"/>
        </w:rPr>
        <w:t>разгерметизации</w:t>
      </w:r>
      <w:r w:rsidR="0047091E">
        <w:rPr>
          <w:szCs w:val="28"/>
        </w:rPr>
        <w:t xml:space="preserve"> технологическ</w:t>
      </w:r>
      <w:r w:rsidR="003A2D36">
        <w:rPr>
          <w:szCs w:val="28"/>
        </w:rPr>
        <w:t>ого оборудования</w:t>
      </w:r>
      <w:r w:rsidR="0047091E">
        <w:rPr>
          <w:szCs w:val="28"/>
        </w:rPr>
        <w:t xml:space="preserve"> </w:t>
      </w:r>
      <w:r w:rsidR="003A2D36">
        <w:rPr>
          <w:szCs w:val="28"/>
        </w:rPr>
        <w:t>и трубопроводов</w:t>
      </w:r>
      <w:r w:rsidR="0047091E">
        <w:rPr>
          <w:szCs w:val="28"/>
        </w:rPr>
        <w:t>,</w:t>
      </w:r>
      <w:r w:rsidR="0047091E" w:rsidRPr="00D55359">
        <w:rPr>
          <w:szCs w:val="28"/>
        </w:rPr>
        <w:t xml:space="preserve"> содержащих пожароопасные и </w:t>
      </w:r>
      <w:proofErr w:type="spellStart"/>
      <w:r w:rsidR="0047091E" w:rsidRPr="00D55359">
        <w:rPr>
          <w:szCs w:val="28"/>
        </w:rPr>
        <w:t>пожаровзрывоопасные</w:t>
      </w:r>
      <w:proofErr w:type="spellEnd"/>
      <w:r w:rsidR="0047091E" w:rsidRPr="00D55359">
        <w:rPr>
          <w:szCs w:val="28"/>
        </w:rPr>
        <w:t xml:space="preserve"> вещества</w:t>
      </w:r>
      <w:r w:rsidR="001870AE">
        <w:rPr>
          <w:szCs w:val="28"/>
        </w:rPr>
        <w:t xml:space="preserve"> (</w:t>
      </w:r>
      <w:r w:rsidR="004D4A56" w:rsidRPr="004D4A56">
        <w:rPr>
          <w:szCs w:val="28"/>
        </w:rPr>
        <w:t>см. п. 5.2.</w:t>
      </w:r>
      <w:r w:rsidR="004D4A56">
        <w:rPr>
          <w:szCs w:val="28"/>
        </w:rPr>
        <w:t>2</w:t>
      </w:r>
      <w:r w:rsidR="001870AE">
        <w:rPr>
          <w:szCs w:val="28"/>
        </w:rPr>
        <w:t>)</w:t>
      </w:r>
      <w:r>
        <w:rPr>
          <w:szCs w:val="28"/>
        </w:rPr>
        <w:t>;</w:t>
      </w:r>
    </w:p>
    <w:p w:rsidR="00D71253" w:rsidRPr="00F33FEB" w:rsidRDefault="00D71253" w:rsidP="00D71253">
      <w:pPr>
        <w:pStyle w:val="af8"/>
        <w:rPr>
          <w:szCs w:val="28"/>
        </w:rPr>
      </w:pPr>
      <w:r>
        <w:rPr>
          <w:szCs w:val="28"/>
        </w:rPr>
        <w:t xml:space="preserve">- создают условия, снижающие эффективность работы систем, </w:t>
      </w:r>
      <w:r w:rsidR="001870AE">
        <w:rPr>
          <w:szCs w:val="28"/>
        </w:rPr>
        <w:t>предназначенных для</w:t>
      </w:r>
      <w:r>
        <w:rPr>
          <w:szCs w:val="28"/>
        </w:rPr>
        <w:t xml:space="preserve"> </w:t>
      </w:r>
      <w:r w:rsidR="001870AE">
        <w:rPr>
          <w:szCs w:val="28"/>
        </w:rPr>
        <w:t xml:space="preserve">предупреждения </w:t>
      </w:r>
      <w:r>
        <w:rPr>
          <w:szCs w:val="28"/>
        </w:rPr>
        <w:t>возникновени</w:t>
      </w:r>
      <w:r w:rsidR="001870AE">
        <w:rPr>
          <w:szCs w:val="28"/>
        </w:rPr>
        <w:t>я</w:t>
      </w:r>
      <w:r>
        <w:rPr>
          <w:szCs w:val="28"/>
        </w:rPr>
        <w:t xml:space="preserve"> аварий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взрывом и пожаром</w:t>
      </w:r>
      <w:r w:rsidR="001870AE">
        <w:rPr>
          <w:szCs w:val="28"/>
        </w:rPr>
        <w:t xml:space="preserve"> (</w:t>
      </w:r>
      <w:r>
        <w:rPr>
          <w:szCs w:val="28"/>
        </w:rPr>
        <w:t>см. п. 5.2.</w:t>
      </w:r>
      <w:r w:rsidR="009D0D5A">
        <w:rPr>
          <w:szCs w:val="28"/>
        </w:rPr>
        <w:t>3</w:t>
      </w:r>
      <w:r w:rsidR="001870AE">
        <w:rPr>
          <w:szCs w:val="28"/>
        </w:rPr>
        <w:t>);</w:t>
      </w:r>
    </w:p>
    <w:p w:rsidR="0047091E" w:rsidRDefault="00D71253" w:rsidP="00B31DD2">
      <w:pPr>
        <w:pStyle w:val="af8"/>
        <w:rPr>
          <w:szCs w:val="28"/>
        </w:rPr>
      </w:pPr>
      <w:r>
        <w:rPr>
          <w:szCs w:val="28"/>
        </w:rPr>
        <w:t xml:space="preserve">- </w:t>
      </w:r>
      <w:r w:rsidR="001870AE" w:rsidRPr="007D593C">
        <w:rPr>
          <w:szCs w:val="28"/>
        </w:rPr>
        <w:t>ограничивают возможности использования воды для пожаротушения</w:t>
      </w:r>
      <w:r w:rsidR="001870AE">
        <w:rPr>
          <w:szCs w:val="28"/>
        </w:rPr>
        <w:t xml:space="preserve"> (</w:t>
      </w:r>
      <w:r w:rsidR="001870AE" w:rsidRPr="007D593C">
        <w:rPr>
          <w:szCs w:val="28"/>
        </w:rPr>
        <w:t>см. п. 5.2.</w:t>
      </w:r>
      <w:r w:rsidR="009D0D5A">
        <w:rPr>
          <w:szCs w:val="28"/>
        </w:rPr>
        <w:t>4</w:t>
      </w:r>
      <w:r w:rsidR="001870AE">
        <w:rPr>
          <w:szCs w:val="28"/>
        </w:rPr>
        <w:t xml:space="preserve">), </w:t>
      </w:r>
      <w:r w:rsidRPr="007D593C">
        <w:rPr>
          <w:szCs w:val="28"/>
        </w:rPr>
        <w:t xml:space="preserve">могут приводить к снижению эффективности работы </w:t>
      </w:r>
      <w:r w:rsidR="00252FE1">
        <w:rPr>
          <w:szCs w:val="28"/>
        </w:rPr>
        <w:t>(</w:t>
      </w:r>
      <w:r w:rsidR="0014702F">
        <w:rPr>
          <w:szCs w:val="28"/>
        </w:rPr>
        <w:t xml:space="preserve">или к </w:t>
      </w:r>
      <w:r w:rsidR="00AA1E39">
        <w:rPr>
          <w:szCs w:val="28"/>
        </w:rPr>
        <w:t>невозможности использовать</w:t>
      </w:r>
      <w:r w:rsidR="00252FE1">
        <w:rPr>
          <w:szCs w:val="28"/>
        </w:rPr>
        <w:t>)</w:t>
      </w:r>
      <w:r w:rsidR="0014702F">
        <w:rPr>
          <w:szCs w:val="28"/>
        </w:rPr>
        <w:t xml:space="preserve"> </w:t>
      </w:r>
      <w:r w:rsidR="001870AE" w:rsidRPr="007D593C">
        <w:rPr>
          <w:szCs w:val="28"/>
        </w:rPr>
        <w:t>технических сре</w:t>
      </w:r>
      <w:proofErr w:type="gramStart"/>
      <w:r w:rsidR="001870AE" w:rsidRPr="007D593C">
        <w:rPr>
          <w:szCs w:val="28"/>
        </w:rPr>
        <w:t>дств</w:t>
      </w:r>
      <w:r w:rsidR="001870AE">
        <w:rPr>
          <w:szCs w:val="28"/>
        </w:rPr>
        <w:t xml:space="preserve"> </w:t>
      </w:r>
      <w:r w:rsidRPr="007D593C">
        <w:rPr>
          <w:szCs w:val="28"/>
        </w:rPr>
        <w:t>пр</w:t>
      </w:r>
      <w:proofErr w:type="gramEnd"/>
      <w:r w:rsidRPr="007D593C">
        <w:rPr>
          <w:szCs w:val="28"/>
        </w:rPr>
        <w:t>отивопожарной защиты верхних строений</w:t>
      </w:r>
      <w:r w:rsidR="001870AE">
        <w:rPr>
          <w:szCs w:val="28"/>
        </w:rPr>
        <w:t xml:space="preserve"> (</w:t>
      </w:r>
      <w:r w:rsidRPr="007D593C">
        <w:rPr>
          <w:szCs w:val="28"/>
        </w:rPr>
        <w:t>см. п. 5.2.</w:t>
      </w:r>
      <w:r w:rsidR="009D0D5A">
        <w:rPr>
          <w:szCs w:val="28"/>
        </w:rPr>
        <w:t>5</w:t>
      </w:r>
      <w:r w:rsidR="00651A77">
        <w:rPr>
          <w:szCs w:val="28"/>
        </w:rPr>
        <w:t>)</w:t>
      </w:r>
      <w:r w:rsidR="001870AE">
        <w:rPr>
          <w:szCs w:val="28"/>
        </w:rPr>
        <w:t xml:space="preserve">, </w:t>
      </w:r>
      <w:r w:rsidR="009E2AD4">
        <w:rPr>
          <w:szCs w:val="28"/>
        </w:rPr>
        <w:t xml:space="preserve">усложняют </w:t>
      </w:r>
      <w:r w:rsidR="009D0D5A">
        <w:rPr>
          <w:szCs w:val="28"/>
        </w:rPr>
        <w:t xml:space="preserve">проведение </w:t>
      </w:r>
      <w:r w:rsidR="009E2AD4">
        <w:rPr>
          <w:szCs w:val="28"/>
        </w:rPr>
        <w:t>работ п</w:t>
      </w:r>
      <w:r w:rsidR="00EA6E81">
        <w:rPr>
          <w:szCs w:val="28"/>
        </w:rPr>
        <w:t>о</w:t>
      </w:r>
      <w:r w:rsidR="009E2AD4">
        <w:rPr>
          <w:szCs w:val="28"/>
        </w:rPr>
        <w:t xml:space="preserve"> тушени</w:t>
      </w:r>
      <w:r w:rsidR="00EA6E81">
        <w:rPr>
          <w:szCs w:val="28"/>
        </w:rPr>
        <w:t>ю</w:t>
      </w:r>
      <w:r w:rsidR="009E2AD4">
        <w:rPr>
          <w:szCs w:val="28"/>
        </w:rPr>
        <w:t xml:space="preserve"> пожаров</w:t>
      </w:r>
      <w:r w:rsidR="009D0D5A">
        <w:rPr>
          <w:szCs w:val="28"/>
        </w:rPr>
        <w:t xml:space="preserve"> на открытых пространствах</w:t>
      </w:r>
      <w:r w:rsidR="009E2AD4">
        <w:rPr>
          <w:szCs w:val="28"/>
        </w:rPr>
        <w:t xml:space="preserve">, </w:t>
      </w:r>
      <w:r w:rsidR="003A2D36">
        <w:rPr>
          <w:szCs w:val="28"/>
        </w:rPr>
        <w:t>услови</w:t>
      </w:r>
      <w:r w:rsidR="00EA6E81">
        <w:rPr>
          <w:szCs w:val="28"/>
        </w:rPr>
        <w:t>я</w:t>
      </w:r>
      <w:r w:rsidR="003A2D36">
        <w:rPr>
          <w:szCs w:val="28"/>
        </w:rPr>
        <w:t xml:space="preserve"> </w:t>
      </w:r>
      <w:r w:rsidR="009E2AD4">
        <w:rPr>
          <w:szCs w:val="28"/>
        </w:rPr>
        <w:t xml:space="preserve">эвакуации </w:t>
      </w:r>
      <w:r w:rsidR="003A2D36">
        <w:rPr>
          <w:szCs w:val="28"/>
        </w:rPr>
        <w:t xml:space="preserve">и </w:t>
      </w:r>
      <w:r w:rsidR="009E2AD4">
        <w:rPr>
          <w:szCs w:val="28"/>
        </w:rPr>
        <w:t>покидания платформы</w:t>
      </w:r>
      <w:r w:rsidR="001870AE">
        <w:rPr>
          <w:szCs w:val="28"/>
        </w:rPr>
        <w:t xml:space="preserve"> (</w:t>
      </w:r>
      <w:r w:rsidR="004D4A56" w:rsidRPr="004D4A56">
        <w:rPr>
          <w:szCs w:val="28"/>
        </w:rPr>
        <w:t>см. п. 5.2.</w:t>
      </w:r>
      <w:r w:rsidR="00651A77">
        <w:rPr>
          <w:szCs w:val="28"/>
        </w:rPr>
        <w:t>6</w:t>
      </w:r>
      <w:r w:rsidR="001870AE">
        <w:rPr>
          <w:szCs w:val="28"/>
        </w:rPr>
        <w:t>)</w:t>
      </w:r>
      <w:r w:rsidR="009E2AD4">
        <w:rPr>
          <w:szCs w:val="28"/>
        </w:rPr>
        <w:t>;</w:t>
      </w:r>
    </w:p>
    <w:p w:rsidR="009E2AD4" w:rsidRDefault="009E2AD4" w:rsidP="00B31DD2">
      <w:pPr>
        <w:pStyle w:val="af8"/>
        <w:rPr>
          <w:szCs w:val="28"/>
        </w:rPr>
      </w:pPr>
      <w:r>
        <w:rPr>
          <w:szCs w:val="28"/>
        </w:rPr>
        <w:t>- снижа</w:t>
      </w:r>
      <w:r w:rsidR="00CE6F29">
        <w:rPr>
          <w:szCs w:val="28"/>
        </w:rPr>
        <w:t>ю</w:t>
      </w:r>
      <w:r>
        <w:rPr>
          <w:szCs w:val="28"/>
        </w:rPr>
        <w:t>т возможности</w:t>
      </w:r>
      <w:r w:rsidRPr="00D55359">
        <w:rPr>
          <w:szCs w:val="28"/>
        </w:rPr>
        <w:t xml:space="preserve"> получ</w:t>
      </w:r>
      <w:r w:rsidR="009D0D5A">
        <w:rPr>
          <w:szCs w:val="28"/>
        </w:rPr>
        <w:t>ения</w:t>
      </w:r>
      <w:r w:rsidRPr="00D55359">
        <w:rPr>
          <w:szCs w:val="28"/>
        </w:rPr>
        <w:t xml:space="preserve"> своевременн</w:t>
      </w:r>
      <w:r w:rsidR="009D0D5A">
        <w:rPr>
          <w:szCs w:val="28"/>
        </w:rPr>
        <w:t>ой</w:t>
      </w:r>
      <w:r w:rsidRPr="00D55359">
        <w:rPr>
          <w:szCs w:val="28"/>
        </w:rPr>
        <w:t xml:space="preserve"> помощ</w:t>
      </w:r>
      <w:r w:rsidR="009D0D5A">
        <w:rPr>
          <w:szCs w:val="28"/>
        </w:rPr>
        <w:t>и</w:t>
      </w:r>
      <w:r w:rsidRPr="00D55359">
        <w:rPr>
          <w:szCs w:val="28"/>
        </w:rPr>
        <w:t xml:space="preserve"> </w:t>
      </w:r>
      <w:r>
        <w:rPr>
          <w:szCs w:val="28"/>
        </w:rPr>
        <w:t xml:space="preserve">«со стороны» </w:t>
      </w:r>
      <w:r w:rsidR="00AA1E39">
        <w:rPr>
          <w:szCs w:val="28"/>
        </w:rPr>
        <w:t>в случае</w:t>
      </w:r>
      <w:r>
        <w:rPr>
          <w:szCs w:val="28"/>
        </w:rPr>
        <w:t xml:space="preserve"> возникновении пожара</w:t>
      </w:r>
      <w:r w:rsidR="001870AE">
        <w:rPr>
          <w:szCs w:val="28"/>
        </w:rPr>
        <w:t xml:space="preserve"> (</w:t>
      </w:r>
      <w:r w:rsidR="004D4A56" w:rsidRPr="004D4A56">
        <w:rPr>
          <w:szCs w:val="28"/>
        </w:rPr>
        <w:t>см. п. 5.2.</w:t>
      </w:r>
      <w:r w:rsidR="00651A77">
        <w:rPr>
          <w:szCs w:val="28"/>
        </w:rPr>
        <w:t>7</w:t>
      </w:r>
      <w:r w:rsidR="001870AE">
        <w:rPr>
          <w:szCs w:val="28"/>
        </w:rPr>
        <w:t>)</w:t>
      </w:r>
      <w:r w:rsidR="00C67131">
        <w:rPr>
          <w:szCs w:val="28"/>
        </w:rPr>
        <w:t xml:space="preserve">; повышают вероятность гибели людей </w:t>
      </w:r>
      <w:r w:rsidR="00C67131">
        <w:rPr>
          <w:szCs w:val="28"/>
        </w:rPr>
        <w:lastRenderedPageBreak/>
        <w:t xml:space="preserve">при оставлении платформы </w:t>
      </w:r>
      <w:r w:rsidR="00663033">
        <w:rPr>
          <w:szCs w:val="28"/>
        </w:rPr>
        <w:t>(</w:t>
      </w:r>
      <w:r w:rsidR="00C67131">
        <w:rPr>
          <w:szCs w:val="28"/>
        </w:rPr>
        <w:t>в зимних условиях при покидании на лед/ воду</w:t>
      </w:r>
      <w:r w:rsidR="00663033">
        <w:rPr>
          <w:szCs w:val="28"/>
        </w:rPr>
        <w:t>,</w:t>
      </w:r>
      <w:r w:rsidR="00C67131">
        <w:rPr>
          <w:szCs w:val="28"/>
        </w:rPr>
        <w:t xml:space="preserve"> особенно при </w:t>
      </w:r>
      <w:r w:rsidR="00663033">
        <w:rPr>
          <w:szCs w:val="28"/>
        </w:rPr>
        <w:t>покидании</w:t>
      </w:r>
      <w:r w:rsidR="00C67131">
        <w:rPr>
          <w:szCs w:val="28"/>
        </w:rPr>
        <w:t xml:space="preserve"> на плот)</w:t>
      </w:r>
      <w:r w:rsidR="001870AE">
        <w:rPr>
          <w:szCs w:val="28"/>
        </w:rPr>
        <w:t>.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>.1 </w:t>
      </w:r>
      <w:r w:rsidR="00694590">
        <w:rPr>
          <w:sz w:val="28"/>
          <w:szCs w:val="28"/>
        </w:rPr>
        <w:t xml:space="preserve"> </w:t>
      </w:r>
      <w:r w:rsidR="00252FE1">
        <w:rPr>
          <w:sz w:val="28"/>
          <w:szCs w:val="28"/>
        </w:rPr>
        <w:t>К</w:t>
      </w:r>
      <w:r w:rsidRPr="00F576D0">
        <w:rPr>
          <w:sz w:val="28"/>
          <w:szCs w:val="28"/>
        </w:rPr>
        <w:t>онструктивно-</w:t>
      </w:r>
      <w:proofErr w:type="gramStart"/>
      <w:r w:rsidRPr="00F576D0">
        <w:rPr>
          <w:sz w:val="28"/>
          <w:szCs w:val="28"/>
        </w:rPr>
        <w:t>архитектурны</w:t>
      </w:r>
      <w:r w:rsidR="00252FE1">
        <w:rPr>
          <w:sz w:val="28"/>
          <w:szCs w:val="28"/>
        </w:rPr>
        <w:t>е</w:t>
      </w:r>
      <w:r w:rsidRPr="00F576D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83485">
        <w:rPr>
          <w:sz w:val="28"/>
          <w:szCs w:val="28"/>
        </w:rPr>
        <w:t>ешени</w:t>
      </w:r>
      <w:r w:rsidR="00252FE1">
        <w:rPr>
          <w:sz w:val="28"/>
          <w:szCs w:val="28"/>
        </w:rPr>
        <w:t>я</w:t>
      </w:r>
      <w:proofErr w:type="gramEnd"/>
      <w:r w:rsidR="004D4A56">
        <w:rPr>
          <w:sz w:val="28"/>
          <w:szCs w:val="28"/>
        </w:rPr>
        <w:t xml:space="preserve"> </w:t>
      </w:r>
      <w:r w:rsidR="00252FE1">
        <w:rPr>
          <w:sz w:val="28"/>
          <w:szCs w:val="28"/>
        </w:rPr>
        <w:t xml:space="preserve">по </w:t>
      </w:r>
      <w:r w:rsidRPr="00483485">
        <w:rPr>
          <w:sz w:val="28"/>
          <w:szCs w:val="28"/>
        </w:rPr>
        <w:t>верхни</w:t>
      </w:r>
      <w:r w:rsidR="00252FE1">
        <w:rPr>
          <w:sz w:val="28"/>
          <w:szCs w:val="28"/>
        </w:rPr>
        <w:t>м</w:t>
      </w:r>
      <w:r w:rsidRPr="00483485">
        <w:rPr>
          <w:sz w:val="28"/>
          <w:szCs w:val="28"/>
        </w:rPr>
        <w:t xml:space="preserve"> строени</w:t>
      </w:r>
      <w:r w:rsidR="00252FE1">
        <w:rPr>
          <w:sz w:val="28"/>
          <w:szCs w:val="28"/>
        </w:rPr>
        <w:t>ям</w:t>
      </w:r>
      <w:r w:rsidR="009E2AD4" w:rsidRPr="009E2AD4">
        <w:rPr>
          <w:sz w:val="28"/>
          <w:szCs w:val="28"/>
        </w:rPr>
        <w:t xml:space="preserve"> </w:t>
      </w:r>
      <w:r w:rsidR="009E2AD4">
        <w:rPr>
          <w:sz w:val="28"/>
          <w:szCs w:val="28"/>
        </w:rPr>
        <w:t>платформ</w:t>
      </w:r>
      <w:r w:rsidR="00EA6E81">
        <w:rPr>
          <w:sz w:val="28"/>
          <w:szCs w:val="28"/>
        </w:rPr>
        <w:t xml:space="preserve">, предназначенных </w:t>
      </w:r>
      <w:r w:rsidR="009E2AD4">
        <w:rPr>
          <w:sz w:val="28"/>
          <w:szCs w:val="28"/>
        </w:rPr>
        <w:t>для арктических условий</w:t>
      </w:r>
      <w:r w:rsidR="00EA6E81">
        <w:rPr>
          <w:sz w:val="28"/>
          <w:szCs w:val="28"/>
        </w:rPr>
        <w:t>,</w:t>
      </w:r>
      <w:r w:rsidR="009E2AD4">
        <w:rPr>
          <w:sz w:val="28"/>
          <w:szCs w:val="28"/>
        </w:rPr>
        <w:t xml:space="preserve"> </w:t>
      </w:r>
      <w:r w:rsidR="00252FE1">
        <w:rPr>
          <w:sz w:val="28"/>
          <w:szCs w:val="28"/>
        </w:rPr>
        <w:t>характеризуются следующей спецификой</w:t>
      </w:r>
      <w:r w:rsidRPr="00483485">
        <w:rPr>
          <w:sz w:val="28"/>
          <w:szCs w:val="28"/>
        </w:rPr>
        <w:t>: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83485">
        <w:rPr>
          <w:sz w:val="28"/>
          <w:szCs w:val="28"/>
        </w:rPr>
        <w:t xml:space="preserve"> размещение основной части </w:t>
      </w:r>
      <w:r>
        <w:rPr>
          <w:sz w:val="28"/>
          <w:szCs w:val="28"/>
        </w:rPr>
        <w:t xml:space="preserve">технологического </w:t>
      </w:r>
      <w:r w:rsidRPr="00483485">
        <w:rPr>
          <w:sz w:val="28"/>
          <w:szCs w:val="28"/>
        </w:rPr>
        <w:t xml:space="preserve">оборудования в </w:t>
      </w:r>
      <w:proofErr w:type="gramStart"/>
      <w:r w:rsidRPr="00483485">
        <w:rPr>
          <w:sz w:val="28"/>
          <w:szCs w:val="28"/>
        </w:rPr>
        <w:t>блок-модулях</w:t>
      </w:r>
      <w:proofErr w:type="gramEnd"/>
      <w:r w:rsidRPr="00483485">
        <w:rPr>
          <w:sz w:val="28"/>
          <w:szCs w:val="28"/>
        </w:rPr>
        <w:t xml:space="preserve"> с кондиционированием и искусственной вентиляцией воздуха</w:t>
      </w:r>
      <w:r>
        <w:rPr>
          <w:sz w:val="28"/>
          <w:szCs w:val="28"/>
        </w:rPr>
        <w:t xml:space="preserve">, </w:t>
      </w:r>
      <w:r w:rsidRPr="00483485">
        <w:rPr>
          <w:sz w:val="28"/>
          <w:szCs w:val="28"/>
        </w:rPr>
        <w:t xml:space="preserve">прокладка трубопроводов и коммуникаций в закрытых </w:t>
      </w:r>
      <w:r w:rsidR="00252FE1">
        <w:rPr>
          <w:sz w:val="28"/>
          <w:szCs w:val="28"/>
        </w:rPr>
        <w:t xml:space="preserve">(частично закрытых) </w:t>
      </w:r>
      <w:r w:rsidRPr="00483485">
        <w:rPr>
          <w:sz w:val="28"/>
          <w:szCs w:val="28"/>
        </w:rPr>
        <w:t>коридорах</w:t>
      </w:r>
      <w:r w:rsidR="00252FE1">
        <w:rPr>
          <w:sz w:val="28"/>
          <w:szCs w:val="28"/>
        </w:rPr>
        <w:t>,</w:t>
      </w:r>
      <w:r w:rsidRPr="00483485">
        <w:rPr>
          <w:sz w:val="28"/>
          <w:szCs w:val="28"/>
        </w:rPr>
        <w:t xml:space="preserve"> </w:t>
      </w:r>
      <w:r w:rsidR="00252FE1">
        <w:rPr>
          <w:sz w:val="28"/>
          <w:szCs w:val="28"/>
        </w:rPr>
        <w:t>в</w:t>
      </w:r>
      <w:r w:rsidRPr="00483485">
        <w:rPr>
          <w:sz w:val="28"/>
          <w:szCs w:val="28"/>
        </w:rPr>
        <w:t xml:space="preserve"> каналах;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минимизация открытого пространства </w:t>
      </w:r>
      <w:r w:rsidR="003A2D36">
        <w:rPr>
          <w:sz w:val="28"/>
          <w:szCs w:val="28"/>
        </w:rPr>
        <w:t>(открытых палуб)</w:t>
      </w:r>
      <w:r w:rsidRPr="00483485">
        <w:rPr>
          <w:sz w:val="28"/>
          <w:szCs w:val="28"/>
        </w:rPr>
        <w:t>, использование закрытых коридоров для передвижения персонала;</w:t>
      </w:r>
    </w:p>
    <w:p w:rsidR="00A93FDD" w:rsidRDefault="00A93FDD" w:rsidP="00A93FDD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использование </w:t>
      </w:r>
      <w:r>
        <w:rPr>
          <w:sz w:val="28"/>
          <w:szCs w:val="28"/>
        </w:rPr>
        <w:t>укрытий для</w:t>
      </w:r>
      <w:r w:rsidRPr="00483485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я, устройств</w:t>
      </w:r>
      <w:r w:rsidR="00651A77">
        <w:rPr>
          <w:sz w:val="28"/>
          <w:szCs w:val="28"/>
        </w:rPr>
        <w:t>, размещенных</w:t>
      </w:r>
      <w:r>
        <w:rPr>
          <w:sz w:val="28"/>
          <w:szCs w:val="28"/>
        </w:rPr>
        <w:t xml:space="preserve"> на открытом пространстве палуб;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</w:t>
      </w:r>
      <w:r w:rsidR="001C2395">
        <w:rPr>
          <w:sz w:val="28"/>
          <w:szCs w:val="28"/>
        </w:rPr>
        <w:t>повышени</w:t>
      </w:r>
      <w:r w:rsidR="003A2D36">
        <w:rPr>
          <w:sz w:val="28"/>
          <w:szCs w:val="28"/>
        </w:rPr>
        <w:t>е</w:t>
      </w:r>
      <w:r w:rsidR="001C2395">
        <w:rPr>
          <w:sz w:val="28"/>
          <w:szCs w:val="28"/>
        </w:rPr>
        <w:t xml:space="preserve"> теплоизоляции</w:t>
      </w:r>
      <w:r w:rsidR="001C2395" w:rsidRPr="00483485">
        <w:rPr>
          <w:sz w:val="28"/>
          <w:szCs w:val="28"/>
        </w:rPr>
        <w:t xml:space="preserve"> </w:t>
      </w:r>
      <w:r w:rsidR="001C2395">
        <w:rPr>
          <w:sz w:val="28"/>
          <w:szCs w:val="28"/>
        </w:rPr>
        <w:t>(</w:t>
      </w:r>
      <w:r w:rsidR="001C2395" w:rsidRPr="00483485">
        <w:rPr>
          <w:sz w:val="28"/>
          <w:szCs w:val="28"/>
        </w:rPr>
        <w:t>изменение конструкции</w:t>
      </w:r>
      <w:r w:rsidR="001C2395">
        <w:rPr>
          <w:sz w:val="28"/>
          <w:szCs w:val="28"/>
        </w:rPr>
        <w:t xml:space="preserve">) </w:t>
      </w:r>
      <w:r w:rsidRPr="00483485">
        <w:rPr>
          <w:sz w:val="28"/>
          <w:szCs w:val="28"/>
        </w:rPr>
        <w:t xml:space="preserve">стен и палуб верхних строений </w:t>
      </w:r>
      <w:r w:rsidR="00F90E90">
        <w:rPr>
          <w:sz w:val="28"/>
          <w:szCs w:val="28"/>
        </w:rPr>
        <w:t xml:space="preserve"> и др.</w:t>
      </w:r>
    </w:p>
    <w:p w:rsidR="00863D42" w:rsidRPr="00483485" w:rsidRDefault="004D4A56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Следствием</w:t>
      </w:r>
      <w:r w:rsidR="00863D42">
        <w:rPr>
          <w:sz w:val="28"/>
          <w:szCs w:val="28"/>
        </w:rPr>
        <w:t xml:space="preserve"> </w:t>
      </w:r>
      <w:r w:rsidR="00F2374D">
        <w:rPr>
          <w:sz w:val="28"/>
          <w:szCs w:val="28"/>
        </w:rPr>
        <w:t xml:space="preserve">этих решений </w:t>
      </w:r>
      <w:r>
        <w:rPr>
          <w:sz w:val="28"/>
          <w:szCs w:val="28"/>
        </w:rPr>
        <w:t>является</w:t>
      </w:r>
      <w:r w:rsidR="00863D4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="00863D42">
        <w:rPr>
          <w:sz w:val="28"/>
          <w:szCs w:val="28"/>
        </w:rPr>
        <w:t>:</w:t>
      </w:r>
      <w:r w:rsidR="00863D42" w:rsidRPr="00483485">
        <w:rPr>
          <w:sz w:val="28"/>
          <w:szCs w:val="28"/>
        </w:rPr>
        <w:t xml:space="preserve"> 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условий</w:t>
      </w:r>
      <w:r w:rsidRPr="00483485">
        <w:rPr>
          <w:sz w:val="28"/>
          <w:szCs w:val="28"/>
        </w:rPr>
        <w:t xml:space="preserve"> вентиляции </w:t>
      </w:r>
      <w:r w:rsidR="003A2D36">
        <w:rPr>
          <w:sz w:val="28"/>
          <w:szCs w:val="28"/>
        </w:rPr>
        <w:t>вокруг технологических установок и трубопр</w:t>
      </w:r>
      <w:r w:rsidR="00EA6E81">
        <w:rPr>
          <w:sz w:val="28"/>
          <w:szCs w:val="28"/>
        </w:rPr>
        <w:t>о</w:t>
      </w:r>
      <w:r w:rsidR="003A2D36">
        <w:rPr>
          <w:sz w:val="28"/>
          <w:szCs w:val="28"/>
        </w:rPr>
        <w:t xml:space="preserve">водов </w:t>
      </w:r>
      <w:r w:rsidRPr="00483485">
        <w:rPr>
          <w:sz w:val="28"/>
          <w:szCs w:val="28"/>
        </w:rPr>
        <w:t>(снижение естественной, увеличение принудительной</w:t>
      </w:r>
      <w:r w:rsidR="00EA6E81">
        <w:rPr>
          <w:sz w:val="28"/>
          <w:szCs w:val="28"/>
        </w:rPr>
        <w:t xml:space="preserve"> вентиляции, возможность</w:t>
      </w:r>
      <w:r w:rsidR="00FF78C0">
        <w:rPr>
          <w:sz w:val="28"/>
          <w:szCs w:val="28"/>
        </w:rPr>
        <w:t xml:space="preserve"> поддерживать разность давлений в соседних помещениях</w:t>
      </w:r>
      <w:r w:rsidRPr="00483485">
        <w:rPr>
          <w:sz w:val="28"/>
          <w:szCs w:val="28"/>
        </w:rPr>
        <w:t>);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</w:t>
      </w:r>
      <w:r>
        <w:rPr>
          <w:sz w:val="28"/>
          <w:szCs w:val="28"/>
        </w:rPr>
        <w:t>условий</w:t>
      </w:r>
      <w:r w:rsidRPr="00483485">
        <w:rPr>
          <w:sz w:val="28"/>
          <w:szCs w:val="28"/>
        </w:rPr>
        <w:t xml:space="preserve"> растекания разливов </w:t>
      </w:r>
      <w:r w:rsidR="00EA6E81">
        <w:rPr>
          <w:sz w:val="28"/>
          <w:szCs w:val="28"/>
        </w:rPr>
        <w:t xml:space="preserve">и условий разбрызгивания </w:t>
      </w:r>
      <w:r w:rsidRPr="00483485">
        <w:rPr>
          <w:sz w:val="28"/>
          <w:szCs w:val="28"/>
        </w:rPr>
        <w:t>горючих жидкостей</w:t>
      </w:r>
      <w:r w:rsidR="00FF78C0">
        <w:rPr>
          <w:sz w:val="28"/>
          <w:szCs w:val="28"/>
        </w:rPr>
        <w:t xml:space="preserve"> (при разгерметизации оборудования, трубопроводов)</w:t>
      </w:r>
      <w:r w:rsidRPr="00483485">
        <w:rPr>
          <w:sz w:val="28"/>
          <w:szCs w:val="28"/>
        </w:rPr>
        <w:t>;</w:t>
      </w:r>
    </w:p>
    <w:p w:rsidR="00863D42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</w:t>
      </w:r>
      <w:r w:rsidR="00FF78C0">
        <w:rPr>
          <w:sz w:val="28"/>
          <w:szCs w:val="28"/>
        </w:rPr>
        <w:t xml:space="preserve">условий формирования </w:t>
      </w:r>
      <w:r w:rsidRPr="00483485">
        <w:rPr>
          <w:sz w:val="28"/>
          <w:szCs w:val="28"/>
        </w:rPr>
        <w:t xml:space="preserve">зон загазованности </w:t>
      </w:r>
      <w:r w:rsidR="00D1180A">
        <w:rPr>
          <w:sz w:val="28"/>
          <w:szCs w:val="28"/>
        </w:rPr>
        <w:t>при возникновении утечек,</w:t>
      </w:r>
      <w:r w:rsidRPr="00483485">
        <w:rPr>
          <w:sz w:val="28"/>
          <w:szCs w:val="28"/>
        </w:rPr>
        <w:t xml:space="preserve"> </w:t>
      </w:r>
      <w:r w:rsidR="00D1180A">
        <w:rPr>
          <w:sz w:val="28"/>
          <w:szCs w:val="28"/>
        </w:rPr>
        <w:t>возможностей</w:t>
      </w:r>
      <w:r w:rsidR="00D1180A" w:rsidRPr="00483485">
        <w:rPr>
          <w:sz w:val="28"/>
          <w:szCs w:val="28"/>
        </w:rPr>
        <w:t xml:space="preserve"> обнаружения загазованности</w:t>
      </w:r>
      <w:r w:rsidRPr="00483485">
        <w:rPr>
          <w:sz w:val="28"/>
          <w:szCs w:val="28"/>
        </w:rPr>
        <w:t>;</w:t>
      </w:r>
    </w:p>
    <w:p w:rsidR="00FF78C0" w:rsidRPr="00483485" w:rsidRDefault="00FF78C0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3485">
        <w:rPr>
          <w:sz w:val="28"/>
          <w:szCs w:val="28"/>
        </w:rPr>
        <w:t>зон влияния источников зажигания</w:t>
      </w:r>
      <w:r>
        <w:rPr>
          <w:sz w:val="28"/>
          <w:szCs w:val="28"/>
        </w:rPr>
        <w:t>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 xml:space="preserve">- зон </w:t>
      </w:r>
      <w:r w:rsidR="00252FE1">
        <w:rPr>
          <w:sz w:val="28"/>
          <w:szCs w:val="28"/>
        </w:rPr>
        <w:t xml:space="preserve">воздействия </w:t>
      </w:r>
      <w:r w:rsidRPr="00483485">
        <w:rPr>
          <w:sz w:val="28"/>
          <w:szCs w:val="28"/>
        </w:rPr>
        <w:t>и величин избыточного давления при газовых взрыв</w:t>
      </w:r>
      <w:r w:rsidR="00FF78C0">
        <w:rPr>
          <w:sz w:val="28"/>
          <w:szCs w:val="28"/>
        </w:rPr>
        <w:t>ах</w:t>
      </w:r>
      <w:r w:rsidRPr="00483485">
        <w:rPr>
          <w:sz w:val="28"/>
          <w:szCs w:val="28"/>
        </w:rPr>
        <w:t>;</w:t>
      </w:r>
    </w:p>
    <w:p w:rsidR="00863D42" w:rsidRPr="00483485" w:rsidRDefault="00EF46EF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зон </w:t>
      </w:r>
      <w:r w:rsidR="00D1180A">
        <w:rPr>
          <w:sz w:val="28"/>
          <w:szCs w:val="28"/>
        </w:rPr>
        <w:t xml:space="preserve">термического </w:t>
      </w:r>
      <w:r>
        <w:rPr>
          <w:sz w:val="28"/>
          <w:szCs w:val="28"/>
        </w:rPr>
        <w:t>воздействия при возникнове</w:t>
      </w:r>
      <w:r w:rsidR="00D1180A">
        <w:rPr>
          <w:sz w:val="28"/>
          <w:szCs w:val="28"/>
        </w:rPr>
        <w:t>н</w:t>
      </w:r>
      <w:r>
        <w:rPr>
          <w:sz w:val="28"/>
          <w:szCs w:val="28"/>
        </w:rPr>
        <w:t>ии пожара</w:t>
      </w:r>
      <w:r w:rsidR="00D1180A">
        <w:rPr>
          <w:sz w:val="28"/>
          <w:szCs w:val="28"/>
        </w:rPr>
        <w:t>,</w:t>
      </w:r>
      <w:r w:rsidR="00D1180A" w:rsidRPr="00D1180A">
        <w:rPr>
          <w:sz w:val="28"/>
          <w:szCs w:val="28"/>
        </w:rPr>
        <w:t xml:space="preserve"> </w:t>
      </w:r>
      <w:r w:rsidR="00D1180A">
        <w:rPr>
          <w:sz w:val="28"/>
          <w:szCs w:val="28"/>
        </w:rPr>
        <w:t>условий</w:t>
      </w:r>
      <w:r w:rsidR="00D1180A" w:rsidRPr="00483485">
        <w:rPr>
          <w:sz w:val="28"/>
          <w:szCs w:val="28"/>
        </w:rPr>
        <w:t xml:space="preserve"> распространения пламени и дыма по объему верхних строений</w:t>
      </w:r>
      <w:r w:rsidR="00D1180A">
        <w:rPr>
          <w:sz w:val="28"/>
          <w:szCs w:val="28"/>
        </w:rPr>
        <w:t xml:space="preserve"> (</w:t>
      </w:r>
      <w:r w:rsidR="00D1180A" w:rsidRPr="00483485">
        <w:rPr>
          <w:sz w:val="28"/>
          <w:szCs w:val="28"/>
        </w:rPr>
        <w:t xml:space="preserve">включая условия распространения огня </w:t>
      </w:r>
      <w:r w:rsidR="00D1180A">
        <w:rPr>
          <w:sz w:val="28"/>
          <w:szCs w:val="28"/>
        </w:rPr>
        <w:t>и дыма внутри переборок и палуб),</w:t>
      </w:r>
      <w:r w:rsidR="00863D42" w:rsidRPr="00483485">
        <w:rPr>
          <w:sz w:val="28"/>
          <w:szCs w:val="28"/>
        </w:rPr>
        <w:t xml:space="preserve"> условий обнаружения возгорания;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lastRenderedPageBreak/>
        <w:t xml:space="preserve">- </w:t>
      </w:r>
      <w:r w:rsidR="00651A77">
        <w:rPr>
          <w:sz w:val="28"/>
          <w:szCs w:val="28"/>
        </w:rPr>
        <w:t>условий</w:t>
      </w:r>
      <w:r w:rsidRPr="00483485">
        <w:rPr>
          <w:sz w:val="28"/>
          <w:szCs w:val="28"/>
        </w:rPr>
        <w:t xml:space="preserve"> эвакуации персонала во временное убежище</w:t>
      </w:r>
      <w:r w:rsidR="002E791F">
        <w:rPr>
          <w:sz w:val="28"/>
          <w:szCs w:val="28"/>
        </w:rPr>
        <w:t xml:space="preserve"> (возможность поддерживать избыточное давление </w:t>
      </w:r>
      <w:r w:rsidR="009D0D5A">
        <w:rPr>
          <w:sz w:val="28"/>
          <w:szCs w:val="28"/>
        </w:rPr>
        <w:t>в</w:t>
      </w:r>
      <w:r w:rsidR="002E791F">
        <w:rPr>
          <w:sz w:val="28"/>
          <w:szCs w:val="28"/>
        </w:rPr>
        <w:t xml:space="preserve"> закрытых </w:t>
      </w:r>
      <w:r w:rsidR="009D0D5A">
        <w:rPr>
          <w:sz w:val="28"/>
          <w:szCs w:val="28"/>
        </w:rPr>
        <w:t>эвакуационных коридорах</w:t>
      </w:r>
      <w:r w:rsidR="002E791F">
        <w:rPr>
          <w:sz w:val="28"/>
          <w:szCs w:val="28"/>
        </w:rPr>
        <w:t>, изменение длины путей эвакуации и др.)</w:t>
      </w:r>
      <w:r w:rsidRPr="00483485">
        <w:rPr>
          <w:sz w:val="28"/>
          <w:szCs w:val="28"/>
        </w:rPr>
        <w:t>;</w:t>
      </w:r>
    </w:p>
    <w:p w:rsidR="00863D42" w:rsidRPr="00483485" w:rsidRDefault="00863D42" w:rsidP="00863D4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483485">
        <w:rPr>
          <w:sz w:val="28"/>
          <w:szCs w:val="28"/>
        </w:rPr>
        <w:t>- условий применения средств тушения</w:t>
      </w:r>
      <w:r w:rsidR="002E791F">
        <w:rPr>
          <w:sz w:val="28"/>
          <w:szCs w:val="28"/>
        </w:rPr>
        <w:t xml:space="preserve"> </w:t>
      </w:r>
      <w:r w:rsidR="00651A77" w:rsidRPr="00483485">
        <w:rPr>
          <w:sz w:val="28"/>
          <w:szCs w:val="28"/>
        </w:rPr>
        <w:t>пожаро</w:t>
      </w:r>
      <w:r w:rsidR="00651A77">
        <w:rPr>
          <w:sz w:val="28"/>
          <w:szCs w:val="28"/>
        </w:rPr>
        <w:t xml:space="preserve">в </w:t>
      </w:r>
      <w:r w:rsidR="002E791F">
        <w:rPr>
          <w:sz w:val="28"/>
          <w:szCs w:val="28"/>
        </w:rPr>
        <w:t>(</w:t>
      </w:r>
      <w:r w:rsidR="00ED3145">
        <w:rPr>
          <w:sz w:val="28"/>
          <w:szCs w:val="28"/>
        </w:rPr>
        <w:t xml:space="preserve">разделение объема на закрытые </w:t>
      </w:r>
      <w:proofErr w:type="gramStart"/>
      <w:r w:rsidR="002E791F">
        <w:rPr>
          <w:sz w:val="28"/>
          <w:szCs w:val="28"/>
        </w:rPr>
        <w:t>блок-модул</w:t>
      </w:r>
      <w:r w:rsidR="00ED3145">
        <w:rPr>
          <w:sz w:val="28"/>
          <w:szCs w:val="28"/>
        </w:rPr>
        <w:t>и</w:t>
      </w:r>
      <w:proofErr w:type="gramEnd"/>
      <w:r w:rsidR="00ED3145">
        <w:rPr>
          <w:sz w:val="28"/>
          <w:szCs w:val="28"/>
        </w:rPr>
        <w:t>,</w:t>
      </w:r>
      <w:r w:rsidR="002E791F">
        <w:rPr>
          <w:sz w:val="28"/>
          <w:szCs w:val="28"/>
        </w:rPr>
        <w:t xml:space="preserve"> проход</w:t>
      </w:r>
      <w:r w:rsidR="00ED3145">
        <w:rPr>
          <w:sz w:val="28"/>
          <w:szCs w:val="28"/>
        </w:rPr>
        <w:t>ы</w:t>
      </w:r>
      <w:r w:rsidR="002E791F">
        <w:rPr>
          <w:sz w:val="28"/>
          <w:szCs w:val="28"/>
        </w:rPr>
        <w:t>/ коридор</w:t>
      </w:r>
      <w:r w:rsidR="00ED3145">
        <w:rPr>
          <w:sz w:val="28"/>
          <w:szCs w:val="28"/>
        </w:rPr>
        <w:t>ы</w:t>
      </w:r>
      <w:r w:rsidR="002E791F">
        <w:rPr>
          <w:sz w:val="28"/>
          <w:szCs w:val="28"/>
        </w:rPr>
        <w:t>)</w:t>
      </w:r>
      <w:r w:rsidR="00EF46EF">
        <w:rPr>
          <w:sz w:val="28"/>
          <w:szCs w:val="28"/>
        </w:rPr>
        <w:t>.</w:t>
      </w:r>
    </w:p>
    <w:p w:rsidR="0034001A" w:rsidRPr="00D55359" w:rsidRDefault="0034001A" w:rsidP="0034001A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 xml:space="preserve">.2 Арктические условия создают дополнительные возможности </w:t>
      </w:r>
      <w:r w:rsidRPr="00D55359">
        <w:rPr>
          <w:sz w:val="28"/>
          <w:szCs w:val="28"/>
        </w:rPr>
        <w:t>разгерметизации</w:t>
      </w:r>
      <w:r>
        <w:rPr>
          <w:sz w:val="28"/>
          <w:szCs w:val="28"/>
        </w:rPr>
        <w:t xml:space="preserve"> </w:t>
      </w:r>
      <w:r w:rsidR="00B31DD2" w:rsidRPr="00D55359">
        <w:rPr>
          <w:sz w:val="28"/>
          <w:szCs w:val="28"/>
        </w:rPr>
        <w:t>элементов</w:t>
      </w:r>
      <w:r w:rsidR="00B31DD2">
        <w:rPr>
          <w:sz w:val="28"/>
          <w:szCs w:val="28"/>
        </w:rPr>
        <w:t xml:space="preserve"> верхних строений,</w:t>
      </w:r>
      <w:r w:rsidR="00B31DD2" w:rsidRPr="00D55359">
        <w:rPr>
          <w:sz w:val="28"/>
          <w:szCs w:val="28"/>
        </w:rPr>
        <w:t xml:space="preserve"> </w:t>
      </w:r>
      <w:r w:rsidRPr="00D55359">
        <w:rPr>
          <w:sz w:val="28"/>
          <w:szCs w:val="28"/>
        </w:rPr>
        <w:t xml:space="preserve">содержащих пожароопасные и </w:t>
      </w:r>
      <w:proofErr w:type="spellStart"/>
      <w:r w:rsidRPr="00D55359">
        <w:rPr>
          <w:sz w:val="28"/>
          <w:szCs w:val="28"/>
        </w:rPr>
        <w:t>пожаровзрывоопасные</w:t>
      </w:r>
      <w:proofErr w:type="spellEnd"/>
      <w:r w:rsidRPr="00D55359">
        <w:rPr>
          <w:sz w:val="28"/>
          <w:szCs w:val="28"/>
        </w:rPr>
        <w:t xml:space="preserve"> вещества.</w:t>
      </w:r>
      <w:r>
        <w:rPr>
          <w:sz w:val="28"/>
          <w:szCs w:val="28"/>
        </w:rPr>
        <w:t xml:space="preserve"> </w:t>
      </w:r>
      <w:r w:rsidRPr="00D55359">
        <w:rPr>
          <w:sz w:val="28"/>
          <w:szCs w:val="28"/>
        </w:rPr>
        <w:t xml:space="preserve">Характерными «арктическими» механизмами разгерметизации являются: </w:t>
      </w:r>
    </w:p>
    <w:p w:rsidR="0034001A" w:rsidRPr="00D55359" w:rsidRDefault="0034001A" w:rsidP="0034001A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>- разрушение труб/ емкостей/ сосудов вследствие замерзания в них жидкости</w:t>
      </w:r>
      <w:r w:rsidR="00E33D3B">
        <w:rPr>
          <w:sz w:val="28"/>
          <w:szCs w:val="28"/>
        </w:rPr>
        <w:t xml:space="preserve"> (воды и водных растворов)</w:t>
      </w:r>
      <w:r>
        <w:rPr>
          <w:sz w:val="28"/>
          <w:szCs w:val="28"/>
        </w:rPr>
        <w:t>;</w:t>
      </w:r>
    </w:p>
    <w:p w:rsidR="00F64B09" w:rsidRDefault="0034001A" w:rsidP="00F64B0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нарушение </w:t>
      </w:r>
      <w:r w:rsidR="00875B93">
        <w:rPr>
          <w:sz w:val="28"/>
          <w:szCs w:val="28"/>
        </w:rPr>
        <w:t>допустимых</w:t>
      </w:r>
      <w:r w:rsidR="00651A77">
        <w:rPr>
          <w:sz w:val="28"/>
          <w:szCs w:val="28"/>
        </w:rPr>
        <w:t xml:space="preserve"> </w:t>
      </w:r>
      <w:r w:rsidRPr="00D55359">
        <w:rPr>
          <w:sz w:val="28"/>
          <w:szCs w:val="28"/>
        </w:rPr>
        <w:t xml:space="preserve">параметров </w:t>
      </w:r>
      <w:r w:rsidR="00875B93">
        <w:rPr>
          <w:sz w:val="28"/>
          <w:szCs w:val="28"/>
        </w:rPr>
        <w:t>работы</w:t>
      </w:r>
      <w:r w:rsidR="00651A77">
        <w:rPr>
          <w:sz w:val="28"/>
          <w:szCs w:val="28"/>
        </w:rPr>
        <w:t xml:space="preserve"> оборудовани</w:t>
      </w:r>
      <w:r w:rsidR="00875B93">
        <w:rPr>
          <w:sz w:val="28"/>
          <w:szCs w:val="28"/>
        </w:rPr>
        <w:t>я,</w:t>
      </w:r>
      <w:r w:rsidR="00651A77">
        <w:rPr>
          <w:sz w:val="28"/>
          <w:szCs w:val="28"/>
        </w:rPr>
        <w:t xml:space="preserve"> трубопровод</w:t>
      </w:r>
      <w:r w:rsidR="00875B93">
        <w:rPr>
          <w:sz w:val="28"/>
          <w:szCs w:val="28"/>
        </w:rPr>
        <w:t>ов</w:t>
      </w:r>
      <w:r w:rsidRPr="00D55359">
        <w:rPr>
          <w:sz w:val="28"/>
          <w:szCs w:val="28"/>
        </w:rPr>
        <w:t xml:space="preserve"> </w:t>
      </w:r>
      <w:r>
        <w:rPr>
          <w:sz w:val="28"/>
          <w:szCs w:val="28"/>
        </w:rPr>
        <w:t>(недопустимое повышение</w:t>
      </w:r>
      <w:r w:rsidR="00F64B09">
        <w:rPr>
          <w:sz w:val="28"/>
          <w:szCs w:val="28"/>
        </w:rPr>
        <w:t>/ понижение</w:t>
      </w:r>
      <w:r>
        <w:rPr>
          <w:sz w:val="28"/>
          <w:szCs w:val="28"/>
        </w:rPr>
        <w:t xml:space="preserve"> давления, недопустимое повышение/снижение уровня жидкости</w:t>
      </w:r>
      <w:r w:rsidR="00E33D3B">
        <w:rPr>
          <w:sz w:val="28"/>
          <w:szCs w:val="28"/>
        </w:rPr>
        <w:t>, недопустимое повышение вязкости</w:t>
      </w:r>
      <w:r w:rsidR="00ED3145">
        <w:rPr>
          <w:sz w:val="28"/>
          <w:szCs w:val="28"/>
        </w:rPr>
        <w:t>, невозможность подачи необходимого количества жидкости</w:t>
      </w:r>
      <w:r w:rsidRPr="00D55359">
        <w:rPr>
          <w:sz w:val="28"/>
          <w:szCs w:val="28"/>
        </w:rPr>
        <w:t xml:space="preserve"> </w:t>
      </w:r>
      <w:r w:rsidR="00ED3145" w:rsidRPr="00D55359">
        <w:rPr>
          <w:sz w:val="28"/>
          <w:szCs w:val="28"/>
        </w:rPr>
        <w:t xml:space="preserve">вследствие </w:t>
      </w:r>
      <w:r w:rsidRPr="00D55359">
        <w:rPr>
          <w:sz w:val="28"/>
          <w:szCs w:val="28"/>
        </w:rPr>
        <w:t xml:space="preserve">образования </w:t>
      </w:r>
      <w:r w:rsidR="00ED3145">
        <w:rPr>
          <w:sz w:val="28"/>
          <w:szCs w:val="28"/>
        </w:rPr>
        <w:t>льда, возникновения</w:t>
      </w:r>
      <w:r w:rsidRPr="00D55359">
        <w:rPr>
          <w:sz w:val="28"/>
          <w:szCs w:val="28"/>
        </w:rPr>
        <w:t xml:space="preserve"> гидратных/ жидкостных пробок</w:t>
      </w:r>
      <w:r w:rsidR="005B0D55">
        <w:rPr>
          <w:sz w:val="28"/>
          <w:szCs w:val="28"/>
        </w:rPr>
        <w:t xml:space="preserve">, </w:t>
      </w:r>
      <w:r w:rsidR="00F64B09" w:rsidRPr="00403964">
        <w:rPr>
          <w:sz w:val="28"/>
          <w:szCs w:val="28"/>
        </w:rPr>
        <w:t>блокировани</w:t>
      </w:r>
      <w:r w:rsidR="005D3B29">
        <w:rPr>
          <w:sz w:val="28"/>
          <w:szCs w:val="28"/>
        </w:rPr>
        <w:t>я</w:t>
      </w:r>
      <w:r w:rsidR="00F64B09" w:rsidRPr="00403964">
        <w:rPr>
          <w:sz w:val="28"/>
          <w:szCs w:val="28"/>
        </w:rPr>
        <w:t xml:space="preserve"> (примерзани</w:t>
      </w:r>
      <w:r w:rsidR="005D3B29">
        <w:rPr>
          <w:sz w:val="28"/>
          <w:szCs w:val="28"/>
        </w:rPr>
        <w:t>я</w:t>
      </w:r>
      <w:r w:rsidR="00F64B09" w:rsidRPr="00403964">
        <w:rPr>
          <w:sz w:val="28"/>
          <w:szCs w:val="28"/>
        </w:rPr>
        <w:t xml:space="preserve">) </w:t>
      </w:r>
      <w:r w:rsidR="00F64B09">
        <w:rPr>
          <w:sz w:val="28"/>
          <w:szCs w:val="28"/>
        </w:rPr>
        <w:t xml:space="preserve">дыхательных </w:t>
      </w:r>
      <w:r w:rsidR="00F64B09" w:rsidRPr="00403964">
        <w:rPr>
          <w:sz w:val="28"/>
          <w:szCs w:val="28"/>
        </w:rPr>
        <w:t xml:space="preserve">клапанов </w:t>
      </w:r>
      <w:r w:rsidR="00F64B09">
        <w:rPr>
          <w:sz w:val="28"/>
          <w:szCs w:val="28"/>
        </w:rPr>
        <w:t xml:space="preserve">на хранилищах жидкостей, </w:t>
      </w:r>
      <w:r w:rsidR="00F64B09" w:rsidRPr="00403964">
        <w:rPr>
          <w:sz w:val="28"/>
          <w:szCs w:val="28"/>
        </w:rPr>
        <w:t>блокировани</w:t>
      </w:r>
      <w:r w:rsidR="005D3B29">
        <w:rPr>
          <w:sz w:val="28"/>
          <w:szCs w:val="28"/>
        </w:rPr>
        <w:t>я</w:t>
      </w:r>
      <w:r w:rsidR="00F64B09" w:rsidRPr="00403964">
        <w:rPr>
          <w:sz w:val="28"/>
          <w:szCs w:val="28"/>
        </w:rPr>
        <w:t xml:space="preserve"> клапанов на свечах сброса горючих газов</w:t>
      </w:r>
      <w:r w:rsidR="00651A77">
        <w:rPr>
          <w:sz w:val="28"/>
          <w:szCs w:val="28"/>
        </w:rPr>
        <w:t xml:space="preserve"> и др.</w:t>
      </w:r>
      <w:r w:rsidR="00651A77" w:rsidRPr="00D55359">
        <w:rPr>
          <w:sz w:val="28"/>
          <w:szCs w:val="28"/>
        </w:rPr>
        <w:t>)</w:t>
      </w:r>
      <w:r w:rsidR="00F64B09" w:rsidRPr="00403964">
        <w:rPr>
          <w:sz w:val="28"/>
          <w:szCs w:val="28"/>
        </w:rPr>
        <w:t>;</w:t>
      </w:r>
    </w:p>
    <w:p w:rsidR="0034001A" w:rsidRPr="00D55359" w:rsidRDefault="004D4A56" w:rsidP="0034001A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5359">
        <w:rPr>
          <w:sz w:val="28"/>
          <w:szCs w:val="28"/>
        </w:rPr>
        <w:t xml:space="preserve">нарушение параметров технологического процесса </w:t>
      </w:r>
      <w:r w:rsidR="00ED3145" w:rsidRPr="00ED3145">
        <w:rPr>
          <w:sz w:val="28"/>
          <w:szCs w:val="28"/>
        </w:rPr>
        <w:t xml:space="preserve">вследствие </w:t>
      </w:r>
      <w:r w:rsidR="0034001A" w:rsidRPr="00D55359">
        <w:rPr>
          <w:sz w:val="28"/>
          <w:szCs w:val="28"/>
        </w:rPr>
        <w:t xml:space="preserve">отказов в системе управления </w:t>
      </w:r>
      <w:r w:rsidR="0034001A">
        <w:rPr>
          <w:sz w:val="28"/>
          <w:szCs w:val="28"/>
        </w:rPr>
        <w:t>(</w:t>
      </w:r>
      <w:r w:rsidR="00D1180A">
        <w:rPr>
          <w:sz w:val="28"/>
          <w:szCs w:val="28"/>
        </w:rPr>
        <w:t xml:space="preserve">отказы </w:t>
      </w:r>
      <w:r>
        <w:rPr>
          <w:sz w:val="28"/>
          <w:szCs w:val="28"/>
        </w:rPr>
        <w:t xml:space="preserve">размещенных вне </w:t>
      </w:r>
      <w:r w:rsidR="009D0D5A">
        <w:rPr>
          <w:sz w:val="28"/>
          <w:szCs w:val="28"/>
        </w:rPr>
        <w:br/>
      </w:r>
      <w:r>
        <w:rPr>
          <w:sz w:val="28"/>
          <w:szCs w:val="28"/>
        </w:rPr>
        <w:t>блок</w:t>
      </w:r>
      <w:r w:rsidR="009D0D5A">
        <w:rPr>
          <w:sz w:val="28"/>
          <w:szCs w:val="28"/>
        </w:rPr>
        <w:t>-</w:t>
      </w:r>
      <w:r>
        <w:rPr>
          <w:sz w:val="28"/>
          <w:szCs w:val="28"/>
        </w:rPr>
        <w:t xml:space="preserve">модулей </w:t>
      </w:r>
      <w:r w:rsidR="00D1180A">
        <w:rPr>
          <w:sz w:val="28"/>
          <w:szCs w:val="28"/>
        </w:rPr>
        <w:t xml:space="preserve">электронных компонентов </w:t>
      </w:r>
      <w:r w:rsidR="009D0D5A">
        <w:rPr>
          <w:sz w:val="28"/>
          <w:szCs w:val="28"/>
        </w:rPr>
        <w:t xml:space="preserve">и датчиков </w:t>
      </w:r>
      <w:r w:rsidR="00D1180A">
        <w:rPr>
          <w:sz w:val="28"/>
          <w:szCs w:val="28"/>
        </w:rPr>
        <w:t>вследствие недопустимого температурного режима</w:t>
      </w:r>
      <w:r w:rsidR="00875B93">
        <w:rPr>
          <w:sz w:val="28"/>
          <w:szCs w:val="28"/>
        </w:rPr>
        <w:t>;</w:t>
      </w:r>
      <w:r w:rsidR="00D1180A">
        <w:rPr>
          <w:sz w:val="28"/>
          <w:szCs w:val="28"/>
        </w:rPr>
        <w:t xml:space="preserve"> </w:t>
      </w:r>
      <w:r w:rsidR="0034001A">
        <w:rPr>
          <w:sz w:val="28"/>
          <w:szCs w:val="28"/>
        </w:rPr>
        <w:t>блокирование кранов и датчиков снегом</w:t>
      </w:r>
      <w:r w:rsidR="00E33D3B">
        <w:rPr>
          <w:sz w:val="28"/>
          <w:szCs w:val="28"/>
        </w:rPr>
        <w:t xml:space="preserve"> или</w:t>
      </w:r>
      <w:r w:rsidR="0034001A">
        <w:rPr>
          <w:sz w:val="28"/>
          <w:szCs w:val="28"/>
        </w:rPr>
        <w:t xml:space="preserve"> льдом</w:t>
      </w:r>
      <w:r w:rsidR="005D3B29">
        <w:rPr>
          <w:sz w:val="28"/>
          <w:szCs w:val="28"/>
        </w:rPr>
        <w:t xml:space="preserve">; повреждение </w:t>
      </w:r>
      <w:r w:rsidR="00651A77">
        <w:rPr>
          <w:sz w:val="28"/>
          <w:szCs w:val="28"/>
        </w:rPr>
        <w:t xml:space="preserve">оборудования и коммуникаций </w:t>
      </w:r>
      <w:r w:rsidR="005D3B29">
        <w:rPr>
          <w:sz w:val="28"/>
          <w:szCs w:val="28"/>
        </w:rPr>
        <w:t xml:space="preserve">в ходе очистки </w:t>
      </w:r>
      <w:proofErr w:type="gramStart"/>
      <w:r w:rsidR="005D3B29">
        <w:rPr>
          <w:sz w:val="28"/>
          <w:szCs w:val="28"/>
        </w:rPr>
        <w:t>от</w:t>
      </w:r>
      <w:proofErr w:type="gramEnd"/>
      <w:r w:rsidR="005D3B29">
        <w:rPr>
          <w:sz w:val="28"/>
          <w:szCs w:val="28"/>
        </w:rPr>
        <w:t xml:space="preserve"> льда, снега)</w:t>
      </w:r>
      <w:r>
        <w:rPr>
          <w:sz w:val="28"/>
          <w:szCs w:val="28"/>
        </w:rPr>
        <w:t>;</w:t>
      </w:r>
      <w:r w:rsidR="0034001A" w:rsidRPr="00D55359">
        <w:rPr>
          <w:sz w:val="28"/>
          <w:szCs w:val="28"/>
        </w:rPr>
        <w:t xml:space="preserve"> </w:t>
      </w:r>
    </w:p>
    <w:p w:rsidR="0034001A" w:rsidRPr="00D55359" w:rsidRDefault="0034001A" w:rsidP="0034001A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разрушение </w:t>
      </w:r>
      <w:r w:rsidR="005D3B29">
        <w:rPr>
          <w:sz w:val="28"/>
          <w:szCs w:val="28"/>
        </w:rPr>
        <w:t xml:space="preserve">расположенных на открытых пространствах </w:t>
      </w:r>
      <w:r w:rsidRPr="00D55359">
        <w:rPr>
          <w:sz w:val="28"/>
          <w:szCs w:val="28"/>
        </w:rPr>
        <w:t xml:space="preserve">герметичных элементов </w:t>
      </w:r>
      <w:r w:rsidR="00875B93">
        <w:rPr>
          <w:sz w:val="28"/>
          <w:szCs w:val="28"/>
        </w:rPr>
        <w:t>с горючими веществами</w:t>
      </w:r>
      <w:r w:rsidR="00875B93" w:rsidRPr="00D55359">
        <w:rPr>
          <w:sz w:val="28"/>
          <w:szCs w:val="28"/>
        </w:rPr>
        <w:t xml:space="preserve"> </w:t>
      </w:r>
      <w:r w:rsidRPr="00D55359">
        <w:rPr>
          <w:sz w:val="28"/>
          <w:szCs w:val="28"/>
        </w:rPr>
        <w:t>(трубопроводов, сосудов, емкостей</w:t>
      </w:r>
      <w:r w:rsidR="005D3B29">
        <w:rPr>
          <w:sz w:val="28"/>
          <w:szCs w:val="28"/>
        </w:rPr>
        <w:t>),</w:t>
      </w:r>
      <w:r w:rsidRPr="00D55359">
        <w:rPr>
          <w:sz w:val="28"/>
          <w:szCs w:val="28"/>
        </w:rPr>
        <w:t xml:space="preserve"> вследствие нерасчетных весовых нагрузок от обледенения, снега</w:t>
      </w:r>
      <w:r w:rsidR="00875B93">
        <w:rPr>
          <w:sz w:val="28"/>
          <w:szCs w:val="28"/>
        </w:rPr>
        <w:t>, при обрушении снежных/ ледовых масс,</w:t>
      </w:r>
      <w:r w:rsidR="009D0D5A">
        <w:rPr>
          <w:sz w:val="28"/>
          <w:szCs w:val="28"/>
        </w:rPr>
        <w:t xml:space="preserve"> </w:t>
      </w:r>
      <w:r w:rsidR="00D1180A">
        <w:rPr>
          <w:sz w:val="28"/>
          <w:szCs w:val="28"/>
        </w:rPr>
        <w:t xml:space="preserve">повреждение </w:t>
      </w:r>
      <w:r w:rsidR="009D0D5A">
        <w:rPr>
          <w:sz w:val="28"/>
          <w:szCs w:val="28"/>
        </w:rPr>
        <w:t xml:space="preserve">этих </w:t>
      </w:r>
      <w:r w:rsidR="00D1180A">
        <w:rPr>
          <w:sz w:val="28"/>
          <w:szCs w:val="28"/>
        </w:rPr>
        <w:t xml:space="preserve">элементов </w:t>
      </w:r>
      <w:r w:rsidR="005D3B29">
        <w:rPr>
          <w:sz w:val="28"/>
          <w:szCs w:val="28"/>
        </w:rPr>
        <w:t xml:space="preserve">при </w:t>
      </w:r>
      <w:r w:rsidR="00D1180A">
        <w:rPr>
          <w:sz w:val="28"/>
          <w:szCs w:val="28"/>
        </w:rPr>
        <w:t>очистк</w:t>
      </w:r>
      <w:r w:rsidR="005D3B29">
        <w:rPr>
          <w:sz w:val="28"/>
          <w:szCs w:val="28"/>
        </w:rPr>
        <w:t>е</w:t>
      </w:r>
      <w:r w:rsidR="00D1180A">
        <w:rPr>
          <w:sz w:val="28"/>
          <w:szCs w:val="28"/>
        </w:rPr>
        <w:t xml:space="preserve"> от обледенения, снега</w:t>
      </w:r>
      <w:r w:rsidRPr="00D55359">
        <w:rPr>
          <w:sz w:val="28"/>
          <w:szCs w:val="28"/>
        </w:rPr>
        <w:t>.</w:t>
      </w:r>
    </w:p>
    <w:p w:rsidR="00E02728" w:rsidRPr="00BE6191" w:rsidRDefault="00E02728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E6191">
        <w:rPr>
          <w:sz w:val="28"/>
          <w:szCs w:val="28"/>
        </w:rPr>
        <w:lastRenderedPageBreak/>
        <w:t>5.2.</w:t>
      </w:r>
      <w:r w:rsidR="00CB36DD" w:rsidRPr="00BE6191">
        <w:rPr>
          <w:sz w:val="28"/>
          <w:szCs w:val="28"/>
        </w:rPr>
        <w:t>3</w:t>
      </w:r>
      <w:r w:rsidRPr="00BE6191">
        <w:rPr>
          <w:sz w:val="28"/>
          <w:szCs w:val="28"/>
        </w:rPr>
        <w:t xml:space="preserve"> Арктические условия снижаю</w:t>
      </w:r>
      <w:r w:rsidR="005D3B29" w:rsidRPr="00BE6191">
        <w:rPr>
          <w:sz w:val="28"/>
          <w:szCs w:val="28"/>
        </w:rPr>
        <w:t>т</w:t>
      </w:r>
      <w:r w:rsidRPr="00BE6191">
        <w:rPr>
          <w:sz w:val="28"/>
          <w:szCs w:val="28"/>
        </w:rPr>
        <w:t xml:space="preserve"> эффективность работы систем, препятствующих возникновению аварий </w:t>
      </w:r>
      <w:proofErr w:type="gramStart"/>
      <w:r w:rsidRPr="00BE6191">
        <w:rPr>
          <w:sz w:val="28"/>
          <w:szCs w:val="28"/>
        </w:rPr>
        <w:t>со</w:t>
      </w:r>
      <w:proofErr w:type="gramEnd"/>
      <w:r w:rsidRPr="00BE6191">
        <w:rPr>
          <w:sz w:val="28"/>
          <w:szCs w:val="28"/>
        </w:rPr>
        <w:t xml:space="preserve"> взрывом и пожаром</w:t>
      </w:r>
      <w:r w:rsidR="00696515" w:rsidRPr="00BE6191">
        <w:rPr>
          <w:sz w:val="28"/>
          <w:szCs w:val="28"/>
        </w:rPr>
        <w:t>:</w:t>
      </w:r>
    </w:p>
    <w:p w:rsidR="00651A77" w:rsidRPr="00696515" w:rsidRDefault="00651A77" w:rsidP="00651A77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E6191">
        <w:rPr>
          <w:sz w:val="28"/>
          <w:szCs w:val="28"/>
        </w:rPr>
        <w:t>- холод, обледенение, снег могут приводить к отказам при работе системы управления технологическим процессом, противоаварийной системы, системы управления источниками зажигания вследствие выхода температуры датчиков и электронных компонентов за диапазон разрешенных температур,  а  также к блокированию исполнительных элементов льдом и снегом.</w:t>
      </w:r>
      <w:r w:rsidRPr="00696515">
        <w:rPr>
          <w:sz w:val="28"/>
          <w:szCs w:val="28"/>
        </w:rPr>
        <w:t xml:space="preserve"> </w:t>
      </w:r>
    </w:p>
    <w:p w:rsidR="008B691B" w:rsidRPr="00BE6191" w:rsidRDefault="00696515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E6191">
        <w:rPr>
          <w:sz w:val="28"/>
          <w:szCs w:val="28"/>
        </w:rPr>
        <w:t>- о</w:t>
      </w:r>
      <w:r w:rsidR="008B691B" w:rsidRPr="00BE6191">
        <w:rPr>
          <w:sz w:val="28"/>
          <w:szCs w:val="28"/>
        </w:rPr>
        <w:t>бледенение, снежный покров  могут приводит</w:t>
      </w:r>
      <w:r w:rsidR="00651A77">
        <w:rPr>
          <w:sz w:val="28"/>
          <w:szCs w:val="28"/>
        </w:rPr>
        <w:t>ь</w:t>
      </w:r>
      <w:r w:rsidR="008B691B" w:rsidRPr="00BE6191">
        <w:rPr>
          <w:sz w:val="28"/>
          <w:szCs w:val="28"/>
        </w:rPr>
        <w:t xml:space="preserve"> к </w:t>
      </w:r>
      <w:r w:rsidR="00651A77" w:rsidRPr="00BE6191">
        <w:rPr>
          <w:sz w:val="28"/>
          <w:szCs w:val="28"/>
        </w:rPr>
        <w:t>блокирован</w:t>
      </w:r>
      <w:r w:rsidR="00651A77">
        <w:rPr>
          <w:sz w:val="28"/>
          <w:szCs w:val="28"/>
        </w:rPr>
        <w:t>ию</w:t>
      </w:r>
      <w:r w:rsidR="00651A77" w:rsidRPr="00BE6191">
        <w:rPr>
          <w:sz w:val="28"/>
          <w:szCs w:val="28"/>
        </w:rPr>
        <w:t xml:space="preserve"> </w:t>
      </w:r>
      <w:r w:rsidR="008B691B" w:rsidRPr="00BE6191">
        <w:rPr>
          <w:sz w:val="28"/>
          <w:szCs w:val="28"/>
        </w:rPr>
        <w:t>воздухозаборны</w:t>
      </w:r>
      <w:r w:rsidR="00651A77">
        <w:rPr>
          <w:sz w:val="28"/>
          <w:szCs w:val="28"/>
        </w:rPr>
        <w:t>х</w:t>
      </w:r>
      <w:r w:rsidR="008B691B" w:rsidRPr="00BE6191">
        <w:rPr>
          <w:sz w:val="28"/>
          <w:szCs w:val="28"/>
        </w:rPr>
        <w:t xml:space="preserve"> вентиляционны</w:t>
      </w:r>
      <w:r w:rsidR="00651A77">
        <w:rPr>
          <w:sz w:val="28"/>
          <w:szCs w:val="28"/>
        </w:rPr>
        <w:t>х</w:t>
      </w:r>
      <w:r w:rsidR="008B691B" w:rsidRPr="00BE6191">
        <w:rPr>
          <w:sz w:val="28"/>
          <w:szCs w:val="28"/>
        </w:rPr>
        <w:t xml:space="preserve"> отверст</w:t>
      </w:r>
      <w:r w:rsidR="00651A77">
        <w:rPr>
          <w:sz w:val="28"/>
          <w:szCs w:val="28"/>
        </w:rPr>
        <w:t>ий и окон</w:t>
      </w:r>
      <w:r w:rsidR="008B691B" w:rsidRPr="00BE6191">
        <w:rPr>
          <w:sz w:val="28"/>
          <w:szCs w:val="28"/>
        </w:rPr>
        <w:t>;</w:t>
      </w:r>
    </w:p>
    <w:p w:rsidR="00E02728" w:rsidRPr="00BE6191" w:rsidRDefault="00696515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E6191">
        <w:rPr>
          <w:sz w:val="28"/>
          <w:szCs w:val="28"/>
        </w:rPr>
        <w:t>- х</w:t>
      </w:r>
      <w:r w:rsidR="008B691B" w:rsidRPr="00BE6191">
        <w:rPr>
          <w:sz w:val="28"/>
          <w:szCs w:val="28"/>
        </w:rPr>
        <w:t>олод приводит к увеличению вязкости  пролитых горючих жидкостей</w:t>
      </w:r>
      <w:r w:rsidRPr="00BE6191">
        <w:rPr>
          <w:sz w:val="28"/>
          <w:szCs w:val="28"/>
        </w:rPr>
        <w:t xml:space="preserve"> и к возможности образования ледяных пробок в системах дренажа</w:t>
      </w:r>
      <w:r w:rsidR="00875B93">
        <w:rPr>
          <w:sz w:val="28"/>
          <w:szCs w:val="28"/>
        </w:rPr>
        <w:t>,</w:t>
      </w:r>
      <w:r w:rsidR="008B691B" w:rsidRPr="00BE6191">
        <w:rPr>
          <w:sz w:val="28"/>
          <w:szCs w:val="28"/>
        </w:rPr>
        <w:t xml:space="preserve"> </w:t>
      </w:r>
      <w:r w:rsidR="00875B93">
        <w:rPr>
          <w:sz w:val="28"/>
          <w:szCs w:val="28"/>
        </w:rPr>
        <w:t>с</w:t>
      </w:r>
      <w:r w:rsidR="008B691B" w:rsidRPr="00BE6191">
        <w:rPr>
          <w:sz w:val="28"/>
          <w:szCs w:val="28"/>
        </w:rPr>
        <w:t xml:space="preserve">ледствием </w:t>
      </w:r>
      <w:r w:rsidR="00875B93">
        <w:rPr>
          <w:sz w:val="28"/>
          <w:szCs w:val="28"/>
        </w:rPr>
        <w:t>чего</w:t>
      </w:r>
      <w:r w:rsidR="008B691B" w:rsidRPr="00BE6191">
        <w:rPr>
          <w:sz w:val="28"/>
          <w:szCs w:val="28"/>
        </w:rPr>
        <w:t xml:space="preserve"> может быть </w:t>
      </w:r>
      <w:r w:rsidR="00875B93">
        <w:rPr>
          <w:sz w:val="28"/>
          <w:szCs w:val="28"/>
        </w:rPr>
        <w:t>ухудшение</w:t>
      </w:r>
      <w:r w:rsidR="008B691B" w:rsidRPr="00BE6191">
        <w:rPr>
          <w:sz w:val="28"/>
          <w:szCs w:val="28"/>
        </w:rPr>
        <w:t xml:space="preserve"> дренажа разливов горючих жидкостей;</w:t>
      </w:r>
    </w:p>
    <w:p w:rsidR="009D0D5A" w:rsidRDefault="009D0D5A" w:rsidP="009D0D5A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лед, снег могут приводить к закрытию навигационных огней, прожекторов, фонарей, необходимых для обеспечения навигации в окрестности платформы (что является критически важным в условиях темноты (полярная ночь)), следствием чего могут быть столкновения судов с платформой,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приводящие к </w:t>
      </w:r>
      <w:r w:rsidR="00FC7050">
        <w:rPr>
          <w:sz w:val="28"/>
          <w:szCs w:val="28"/>
        </w:rPr>
        <w:t xml:space="preserve">разгерметизации с </w:t>
      </w:r>
      <w:r>
        <w:rPr>
          <w:sz w:val="28"/>
          <w:szCs w:val="28"/>
        </w:rPr>
        <w:t>возникновени</w:t>
      </w:r>
      <w:r w:rsidR="00FC7050">
        <w:rPr>
          <w:sz w:val="28"/>
          <w:szCs w:val="28"/>
        </w:rPr>
        <w:t>ем</w:t>
      </w:r>
      <w:r>
        <w:rPr>
          <w:sz w:val="28"/>
          <w:szCs w:val="28"/>
        </w:rPr>
        <w:t xml:space="preserve"> пожаров.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отрицательных температурах и</w:t>
      </w:r>
      <w:r w:rsidRPr="00D55359">
        <w:rPr>
          <w:sz w:val="28"/>
          <w:szCs w:val="28"/>
        </w:rPr>
        <w:t xml:space="preserve"> при условиях обледенения </w:t>
      </w:r>
      <w:r>
        <w:rPr>
          <w:sz w:val="28"/>
          <w:szCs w:val="28"/>
        </w:rPr>
        <w:t xml:space="preserve">платформы, использование воды для тушения пожаров сопряжено </w:t>
      </w:r>
    </w:p>
    <w:p w:rsidR="005D3B29" w:rsidRPr="00D5535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 н</w:t>
      </w:r>
      <w:r w:rsidRPr="00D55359">
        <w:rPr>
          <w:sz w:val="28"/>
          <w:szCs w:val="28"/>
        </w:rPr>
        <w:t>арастани</w:t>
      </w:r>
      <w:r>
        <w:rPr>
          <w:sz w:val="28"/>
          <w:szCs w:val="28"/>
        </w:rPr>
        <w:t>ем</w:t>
      </w:r>
      <w:r w:rsidRPr="00D55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льда на платформе </w:t>
      </w:r>
      <w:r>
        <w:rPr>
          <w:rStyle w:val="afc"/>
          <w:sz w:val="28"/>
          <w:szCs w:val="28"/>
        </w:rPr>
        <w:footnoteReference w:id="1"/>
      </w:r>
      <w:r>
        <w:rPr>
          <w:sz w:val="28"/>
          <w:szCs w:val="28"/>
        </w:rPr>
        <w:t>, что может</w:t>
      </w:r>
      <w:r w:rsidRPr="00D55359">
        <w:rPr>
          <w:sz w:val="28"/>
          <w:szCs w:val="28"/>
        </w:rPr>
        <w:t xml:space="preserve"> приводить к</w:t>
      </w:r>
      <w:r>
        <w:rPr>
          <w:sz w:val="28"/>
          <w:szCs w:val="28"/>
        </w:rPr>
        <w:t xml:space="preserve"> возникновению</w:t>
      </w:r>
      <w:r w:rsidRPr="00D55359">
        <w:rPr>
          <w:sz w:val="28"/>
          <w:szCs w:val="28"/>
        </w:rPr>
        <w:t xml:space="preserve"> тяжелы</w:t>
      </w:r>
      <w:r>
        <w:rPr>
          <w:sz w:val="28"/>
          <w:szCs w:val="28"/>
        </w:rPr>
        <w:t>х</w:t>
      </w:r>
      <w:r w:rsidRPr="00D55359">
        <w:rPr>
          <w:sz w:val="28"/>
          <w:szCs w:val="28"/>
        </w:rPr>
        <w:t xml:space="preserve"> ущерб</w:t>
      </w:r>
      <w:r>
        <w:rPr>
          <w:sz w:val="28"/>
          <w:szCs w:val="28"/>
        </w:rPr>
        <w:t xml:space="preserve">ов для платформы, </w:t>
      </w:r>
      <w:r w:rsidRPr="00D55359">
        <w:rPr>
          <w:sz w:val="28"/>
          <w:szCs w:val="28"/>
        </w:rPr>
        <w:t>не связанны</w:t>
      </w:r>
      <w:r>
        <w:rPr>
          <w:sz w:val="28"/>
          <w:szCs w:val="28"/>
        </w:rPr>
        <w:t>х</w:t>
      </w:r>
      <w:r w:rsidRPr="00D55359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первоначальным пожаром и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 замерзанием воды в дренажных каналах.</w:t>
      </w:r>
    </w:p>
    <w:p w:rsidR="005D3B29" w:rsidRPr="00D5535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D55359">
        <w:rPr>
          <w:sz w:val="28"/>
          <w:szCs w:val="28"/>
        </w:rPr>
        <w:t>арастани</w:t>
      </w:r>
      <w:r>
        <w:rPr>
          <w:sz w:val="28"/>
          <w:szCs w:val="28"/>
        </w:rPr>
        <w:t>е</w:t>
      </w:r>
      <w:r w:rsidRPr="00D55359">
        <w:rPr>
          <w:sz w:val="28"/>
          <w:szCs w:val="28"/>
        </w:rPr>
        <w:t xml:space="preserve"> льда</w:t>
      </w:r>
      <w:r w:rsidRPr="00207F76">
        <w:rPr>
          <w:sz w:val="28"/>
          <w:szCs w:val="28"/>
        </w:rPr>
        <w:t xml:space="preserve"> </w:t>
      </w:r>
      <w:r>
        <w:rPr>
          <w:sz w:val="28"/>
          <w:szCs w:val="28"/>
        </w:rPr>
        <w:t>на открытых пространствах может приводить:</w:t>
      </w:r>
    </w:p>
    <w:p w:rsidR="005D3B29" w:rsidRPr="00D5535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 </w:t>
      </w:r>
      <w:r w:rsidRPr="00D55359">
        <w:rPr>
          <w:sz w:val="28"/>
          <w:szCs w:val="28"/>
        </w:rPr>
        <w:t>разрушени</w:t>
      </w:r>
      <w:r>
        <w:rPr>
          <w:sz w:val="28"/>
          <w:szCs w:val="28"/>
        </w:rPr>
        <w:t>ю</w:t>
      </w:r>
      <w:r w:rsidRPr="00D55359">
        <w:rPr>
          <w:sz w:val="28"/>
          <w:szCs w:val="28"/>
        </w:rPr>
        <w:t>/ повреждени</w:t>
      </w:r>
      <w:r>
        <w:rPr>
          <w:sz w:val="28"/>
          <w:szCs w:val="28"/>
        </w:rPr>
        <w:t>е</w:t>
      </w:r>
      <w:r w:rsidRPr="00D55359">
        <w:rPr>
          <w:sz w:val="28"/>
          <w:szCs w:val="28"/>
        </w:rPr>
        <w:t xml:space="preserve"> отдельных элементов</w:t>
      </w:r>
      <w:r>
        <w:rPr>
          <w:sz w:val="28"/>
          <w:szCs w:val="28"/>
        </w:rPr>
        <w:t xml:space="preserve"> верхних строений</w:t>
      </w:r>
      <w:r w:rsidRPr="00D55359">
        <w:rPr>
          <w:sz w:val="28"/>
          <w:szCs w:val="28"/>
        </w:rPr>
        <w:t xml:space="preserve">, в </w:t>
      </w:r>
      <w:proofErr w:type="spellStart"/>
      <w:r w:rsidRPr="00D55359">
        <w:rPr>
          <w:sz w:val="28"/>
          <w:szCs w:val="28"/>
        </w:rPr>
        <w:t>т.ч</w:t>
      </w:r>
      <w:proofErr w:type="spellEnd"/>
      <w:r w:rsidRPr="00D55359">
        <w:rPr>
          <w:sz w:val="28"/>
          <w:szCs w:val="28"/>
        </w:rPr>
        <w:t xml:space="preserve">.  </w:t>
      </w:r>
      <w:r>
        <w:rPr>
          <w:sz w:val="28"/>
          <w:szCs w:val="28"/>
        </w:rPr>
        <w:t>трубопроводов и технологического оборудования</w:t>
      </w:r>
      <w:r w:rsidRPr="00D55359">
        <w:rPr>
          <w:sz w:val="28"/>
          <w:szCs w:val="28"/>
        </w:rPr>
        <w:t xml:space="preserve"> содержащих пожароопасные и </w:t>
      </w:r>
      <w:proofErr w:type="spellStart"/>
      <w:r w:rsidRPr="00D55359">
        <w:rPr>
          <w:sz w:val="28"/>
          <w:szCs w:val="28"/>
        </w:rPr>
        <w:t>пожаровзрывоопасные</w:t>
      </w:r>
      <w:proofErr w:type="spellEnd"/>
      <w:r w:rsidRPr="00D55359">
        <w:rPr>
          <w:sz w:val="28"/>
          <w:szCs w:val="28"/>
        </w:rPr>
        <w:t xml:space="preserve"> вещества;</w:t>
      </w:r>
    </w:p>
    <w:p w:rsidR="005D3B29" w:rsidRPr="00D5535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 </w:t>
      </w:r>
      <w:r w:rsidRPr="00D55359">
        <w:rPr>
          <w:sz w:val="28"/>
          <w:szCs w:val="28"/>
        </w:rPr>
        <w:t>обрушени</w:t>
      </w:r>
      <w:r>
        <w:rPr>
          <w:sz w:val="28"/>
          <w:szCs w:val="28"/>
        </w:rPr>
        <w:t>ю</w:t>
      </w:r>
      <w:r w:rsidRPr="00D55359">
        <w:rPr>
          <w:sz w:val="28"/>
          <w:szCs w:val="28"/>
        </w:rPr>
        <w:t>/ деформаци</w:t>
      </w:r>
      <w:r>
        <w:rPr>
          <w:sz w:val="28"/>
          <w:szCs w:val="28"/>
        </w:rPr>
        <w:t>и</w:t>
      </w:r>
      <w:r w:rsidRPr="00D55359">
        <w:rPr>
          <w:sz w:val="28"/>
          <w:szCs w:val="28"/>
        </w:rPr>
        <w:t xml:space="preserve"> несущих конструкций;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к </w:t>
      </w:r>
      <w:r w:rsidRPr="00D55359">
        <w:rPr>
          <w:sz w:val="28"/>
          <w:szCs w:val="28"/>
        </w:rPr>
        <w:t>потер</w:t>
      </w:r>
      <w:r>
        <w:rPr>
          <w:sz w:val="28"/>
          <w:szCs w:val="28"/>
        </w:rPr>
        <w:t>е</w:t>
      </w:r>
      <w:r w:rsidRPr="00D55359">
        <w:rPr>
          <w:sz w:val="28"/>
          <w:szCs w:val="28"/>
        </w:rPr>
        <w:t xml:space="preserve"> остойчивости плавучей платформы</w:t>
      </w:r>
      <w:r>
        <w:rPr>
          <w:sz w:val="28"/>
          <w:szCs w:val="28"/>
        </w:rPr>
        <w:t>.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536035">
        <w:rPr>
          <w:sz w:val="28"/>
          <w:szCs w:val="28"/>
        </w:rPr>
        <w:t>амерзание воды в дренажных каналах</w:t>
      </w:r>
      <w:r>
        <w:rPr>
          <w:sz w:val="28"/>
          <w:szCs w:val="28"/>
        </w:rPr>
        <w:t xml:space="preserve"> и трубах, на участках где они проходят по открытым пространствам и неотапливаемым помещениям, замерзание шпигатов чревато: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блокированием дренажных каналов/ труб, шпигатов;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разрушением этих дренажных каналов/ труб;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накоплением воды на платформе (на палубах  платформы) с последующим замерзанием; 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попаданием воды в другие помещения верхних строений</w:t>
      </w:r>
      <w:r w:rsidRPr="00BA2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(через дренажную систему, по палубам, через </w:t>
      </w:r>
      <w:proofErr w:type="spellStart"/>
      <w:r>
        <w:rPr>
          <w:sz w:val="28"/>
          <w:szCs w:val="28"/>
        </w:rPr>
        <w:t>негерметичности</w:t>
      </w:r>
      <w:proofErr w:type="spellEnd"/>
      <w:r>
        <w:rPr>
          <w:sz w:val="28"/>
          <w:szCs w:val="28"/>
        </w:rPr>
        <w:t xml:space="preserve"> в палубах). </w:t>
      </w:r>
    </w:p>
    <w:p w:rsidR="005D3B29" w:rsidRDefault="005D3B29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Помимо этого </w:t>
      </w:r>
      <w:proofErr w:type="gramStart"/>
      <w:r w:rsidR="002036F4">
        <w:rPr>
          <w:sz w:val="28"/>
          <w:szCs w:val="28"/>
        </w:rPr>
        <w:t xml:space="preserve">обледенение, </w:t>
      </w:r>
      <w:r>
        <w:rPr>
          <w:sz w:val="28"/>
          <w:szCs w:val="28"/>
        </w:rPr>
        <w:t xml:space="preserve">вызванное применением воды </w:t>
      </w:r>
      <w:r w:rsidR="002036F4">
        <w:rPr>
          <w:sz w:val="28"/>
          <w:szCs w:val="28"/>
        </w:rPr>
        <w:t>при тушении пожаров</w:t>
      </w:r>
      <w:r>
        <w:rPr>
          <w:sz w:val="28"/>
          <w:szCs w:val="28"/>
        </w:rPr>
        <w:t xml:space="preserve"> может</w:t>
      </w:r>
      <w:proofErr w:type="gramEnd"/>
      <w:r>
        <w:rPr>
          <w:sz w:val="28"/>
          <w:szCs w:val="28"/>
        </w:rPr>
        <w:t xml:space="preserve"> приводить</w:t>
      </w:r>
      <w:r w:rsidRPr="000B06A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A0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усложнению: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36F4">
        <w:rPr>
          <w:sz w:val="28"/>
          <w:szCs w:val="28"/>
        </w:rPr>
        <w:t xml:space="preserve">перемещения людей и </w:t>
      </w:r>
      <w:r>
        <w:rPr>
          <w:sz w:val="28"/>
          <w:szCs w:val="28"/>
        </w:rPr>
        <w:t>проведения работ по тушению пожара на открытых местах верхних строений платформы;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эвакуации персонала во временное убежище на участках путей, проходящих по открытому пространству</w:t>
      </w:r>
      <w:r w:rsidR="00FC7050">
        <w:rPr>
          <w:sz w:val="28"/>
          <w:szCs w:val="28"/>
        </w:rPr>
        <w:t xml:space="preserve"> или неотапливаемым коридорам</w:t>
      </w:r>
      <w:r>
        <w:rPr>
          <w:sz w:val="28"/>
          <w:szCs w:val="28"/>
        </w:rPr>
        <w:t>;</w:t>
      </w:r>
    </w:p>
    <w:p w:rsidR="00FC7050" w:rsidRDefault="005D3B29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покидания платформы людьми вследствие обледенения путей от временного убежища до точки сбора для покидания платформы, а  также вследствие обледенения и потери работоспособности средств покидания платформы </w:t>
      </w:r>
      <w:r w:rsidR="00FC7050">
        <w:rPr>
          <w:sz w:val="28"/>
          <w:szCs w:val="28"/>
        </w:rPr>
        <w:t xml:space="preserve">по причине </w:t>
      </w:r>
      <w:r w:rsidR="002036F4">
        <w:rPr>
          <w:sz w:val="28"/>
          <w:szCs w:val="28"/>
        </w:rPr>
        <w:t xml:space="preserve">обездвиживания </w:t>
      </w:r>
      <w:r w:rsidR="00FC7050">
        <w:rPr>
          <w:sz w:val="28"/>
          <w:szCs w:val="28"/>
        </w:rPr>
        <w:t>подвижных элемент</w:t>
      </w:r>
      <w:r w:rsidR="002036F4">
        <w:rPr>
          <w:sz w:val="28"/>
          <w:szCs w:val="28"/>
        </w:rPr>
        <w:t>ов и общего обледенения</w:t>
      </w:r>
      <w:r w:rsidR="00FC7050">
        <w:rPr>
          <w:sz w:val="28"/>
          <w:szCs w:val="28"/>
        </w:rPr>
        <w:t>.</w:t>
      </w:r>
    </w:p>
    <w:p w:rsidR="005D3B29" w:rsidRPr="00BE6191" w:rsidRDefault="005D3B29" w:rsidP="005D3B29">
      <w:pPr>
        <w:pStyle w:val="af8"/>
        <w:rPr>
          <w:szCs w:val="28"/>
        </w:rPr>
      </w:pPr>
      <w:r w:rsidRPr="00BE6191">
        <w:rPr>
          <w:color w:val="auto"/>
        </w:rPr>
        <w:t>5.2.</w:t>
      </w:r>
      <w:r w:rsidR="00CB36DD" w:rsidRPr="00BE6191">
        <w:rPr>
          <w:color w:val="auto"/>
        </w:rPr>
        <w:t>5</w:t>
      </w:r>
      <w:r w:rsidRPr="00BE6191">
        <w:rPr>
          <w:color w:val="auto"/>
        </w:rPr>
        <w:t xml:space="preserve"> Т</w:t>
      </w:r>
      <w:r w:rsidRPr="00BE6191">
        <w:rPr>
          <w:szCs w:val="28"/>
        </w:rPr>
        <w:t>ехнические средства противопожарной защиты верхних строений включают в себя большое количество средств:</w:t>
      </w:r>
    </w:p>
    <w:p w:rsidR="005D3B29" w:rsidRPr="00BE6191" w:rsidRDefault="005D3B29" w:rsidP="005D3B29">
      <w:pPr>
        <w:pStyle w:val="af8"/>
        <w:rPr>
          <w:szCs w:val="28"/>
        </w:rPr>
      </w:pPr>
      <w:r w:rsidRPr="00BE6191">
        <w:rPr>
          <w:szCs w:val="28"/>
        </w:rPr>
        <w:t>-  средства водного, пенного, газового и порошкового тушения;</w:t>
      </w:r>
    </w:p>
    <w:p w:rsidR="005D3B29" w:rsidRPr="00BE6191" w:rsidRDefault="005D3B29" w:rsidP="005D3B29">
      <w:pPr>
        <w:pStyle w:val="af8"/>
        <w:rPr>
          <w:color w:val="auto"/>
        </w:rPr>
      </w:pPr>
      <w:r w:rsidRPr="00BE6191">
        <w:rPr>
          <w:color w:val="auto"/>
        </w:rPr>
        <w:t>-  средства дренажа пролитых горючих жидкостей;</w:t>
      </w:r>
    </w:p>
    <w:p w:rsidR="005D3B29" w:rsidRPr="00BE6191" w:rsidRDefault="005D3B29" w:rsidP="005D3B29">
      <w:pPr>
        <w:pStyle w:val="af8"/>
        <w:rPr>
          <w:color w:val="auto"/>
        </w:rPr>
      </w:pPr>
      <w:r w:rsidRPr="00BE6191">
        <w:rPr>
          <w:color w:val="auto"/>
        </w:rPr>
        <w:t>- вентиляции;</w:t>
      </w:r>
    </w:p>
    <w:p w:rsidR="005D3B29" w:rsidRPr="00BE6191" w:rsidRDefault="005D3B29" w:rsidP="005D3B29">
      <w:pPr>
        <w:pStyle w:val="af8"/>
        <w:rPr>
          <w:color w:val="auto"/>
        </w:rPr>
      </w:pPr>
      <w:r w:rsidRPr="00BE6191">
        <w:rPr>
          <w:color w:val="auto"/>
        </w:rPr>
        <w:t>- контроля загазованности;</w:t>
      </w:r>
    </w:p>
    <w:p w:rsidR="005D3B29" w:rsidRPr="00BE6191" w:rsidRDefault="005D3B29" w:rsidP="005D3B29">
      <w:pPr>
        <w:pStyle w:val="af8"/>
        <w:rPr>
          <w:color w:val="auto"/>
        </w:rPr>
      </w:pPr>
      <w:r w:rsidRPr="00BE6191">
        <w:rPr>
          <w:color w:val="auto"/>
        </w:rPr>
        <w:t>- датчики огня и пламени;</w:t>
      </w:r>
    </w:p>
    <w:p w:rsidR="005D3B29" w:rsidRPr="00BE6191" w:rsidRDefault="005D3B29" w:rsidP="005D3B29">
      <w:pPr>
        <w:pStyle w:val="af8"/>
        <w:rPr>
          <w:color w:val="auto"/>
        </w:rPr>
      </w:pPr>
      <w:r w:rsidRPr="00BE6191">
        <w:rPr>
          <w:color w:val="auto"/>
        </w:rPr>
        <w:t xml:space="preserve">- </w:t>
      </w:r>
      <w:proofErr w:type="spellStart"/>
      <w:r w:rsidRPr="00BE6191">
        <w:rPr>
          <w:color w:val="auto"/>
        </w:rPr>
        <w:t>жалючи</w:t>
      </w:r>
      <w:proofErr w:type="spellEnd"/>
      <w:r w:rsidRPr="00BE6191">
        <w:rPr>
          <w:color w:val="auto"/>
        </w:rPr>
        <w:t xml:space="preserve"> и </w:t>
      </w:r>
      <w:proofErr w:type="spellStart"/>
      <w:r w:rsidRPr="00BE6191">
        <w:rPr>
          <w:color w:val="auto"/>
        </w:rPr>
        <w:t>легкосбрасываемые</w:t>
      </w:r>
      <w:proofErr w:type="spellEnd"/>
      <w:r w:rsidRPr="00BE6191">
        <w:rPr>
          <w:color w:val="auto"/>
        </w:rPr>
        <w:t xml:space="preserve"> конструкции и др.</w:t>
      </w:r>
    </w:p>
    <w:p w:rsidR="005D3B29" w:rsidRDefault="005D3B29" w:rsidP="005D3B29">
      <w:pPr>
        <w:pStyle w:val="af8"/>
        <w:ind w:firstLine="0"/>
        <w:rPr>
          <w:szCs w:val="28"/>
        </w:rPr>
      </w:pPr>
      <w:r w:rsidRPr="00BE6191">
        <w:rPr>
          <w:color w:val="auto"/>
        </w:rPr>
        <w:lastRenderedPageBreak/>
        <w:t xml:space="preserve">Арктические условия </w:t>
      </w:r>
      <w:r w:rsidRPr="00BE6191">
        <w:rPr>
          <w:szCs w:val="28"/>
        </w:rPr>
        <w:t>могут приводить к снижению эффективности работы этих средств.</w:t>
      </w:r>
      <w:r>
        <w:rPr>
          <w:szCs w:val="28"/>
        </w:rPr>
        <w:t xml:space="preserve"> </w:t>
      </w:r>
    </w:p>
    <w:p w:rsidR="005D3B29" w:rsidRDefault="005D3B29" w:rsidP="005D3B29">
      <w:pPr>
        <w:pStyle w:val="af8"/>
        <w:rPr>
          <w:szCs w:val="28"/>
        </w:rPr>
      </w:pPr>
      <w:r>
        <w:rPr>
          <w:color w:val="auto"/>
        </w:rPr>
        <w:t>5.2.</w:t>
      </w:r>
      <w:r w:rsidR="00CB36DD">
        <w:rPr>
          <w:color w:val="auto"/>
        </w:rPr>
        <w:t>5</w:t>
      </w:r>
      <w:r>
        <w:rPr>
          <w:color w:val="auto"/>
        </w:rPr>
        <w:t xml:space="preserve">.1 Холод </w:t>
      </w:r>
      <w:r>
        <w:rPr>
          <w:szCs w:val="28"/>
        </w:rPr>
        <w:t>может приводить к снижению эффективности работы технических сре</w:t>
      </w:r>
      <w:proofErr w:type="gramStart"/>
      <w:r>
        <w:rPr>
          <w:szCs w:val="28"/>
        </w:rPr>
        <w:t>дств пр</w:t>
      </w:r>
      <w:proofErr w:type="gramEnd"/>
      <w:r>
        <w:rPr>
          <w:szCs w:val="28"/>
        </w:rPr>
        <w:t xml:space="preserve">отивопожарной защиты верхних строений (вплоть до невозможности использовать) по следующим механизмам.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t>2.</w:t>
      </w:r>
      <w:r w:rsidR="00CB36DD">
        <w:t>5</w:t>
      </w:r>
      <w:r>
        <w:rPr>
          <w:sz w:val="28"/>
          <w:szCs w:val="28"/>
        </w:rPr>
        <w:t>.1.1 Потеря</w:t>
      </w:r>
      <w:r w:rsidRPr="00790A20">
        <w:rPr>
          <w:sz w:val="28"/>
          <w:szCs w:val="28"/>
        </w:rPr>
        <w:t xml:space="preserve"> свойств </w:t>
      </w:r>
      <w:r w:rsidRPr="008D5543">
        <w:rPr>
          <w:sz w:val="28"/>
          <w:szCs w:val="28"/>
        </w:rPr>
        <w:t>конструкционны</w:t>
      </w:r>
      <w:r>
        <w:rPr>
          <w:sz w:val="28"/>
          <w:szCs w:val="28"/>
        </w:rPr>
        <w:t>ми</w:t>
      </w:r>
      <w:r w:rsidRPr="00790A20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 (</w:t>
      </w:r>
      <w:proofErr w:type="spellStart"/>
      <w:r>
        <w:rPr>
          <w:sz w:val="28"/>
          <w:szCs w:val="28"/>
        </w:rPr>
        <w:t>охрупчивание</w:t>
      </w:r>
      <w:proofErr w:type="spellEnd"/>
      <w:r>
        <w:rPr>
          <w:sz w:val="28"/>
          <w:szCs w:val="28"/>
        </w:rPr>
        <w:t>)</w:t>
      </w:r>
      <w:r w:rsidRPr="00790A20">
        <w:rPr>
          <w:sz w:val="28"/>
          <w:szCs w:val="28"/>
        </w:rPr>
        <w:t xml:space="preserve">, </w:t>
      </w:r>
      <w:r>
        <w:rPr>
          <w:sz w:val="28"/>
          <w:szCs w:val="28"/>
        </w:rPr>
        <w:t>из которых изготовлены элементы</w:t>
      </w:r>
      <w:r w:rsidRPr="00790A20">
        <w:rPr>
          <w:sz w:val="28"/>
          <w:szCs w:val="28"/>
        </w:rPr>
        <w:t xml:space="preserve"> систем пожаротушения</w:t>
      </w:r>
      <w:r>
        <w:rPr>
          <w:sz w:val="28"/>
          <w:szCs w:val="28"/>
        </w:rPr>
        <w:t xml:space="preserve">, расположенные вне обогреваемых объемов. Следствием этого может быть разрушение соответствующего элемента,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при его механической очистке от обледенения.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Pr="00F64B09">
        <w:rPr>
          <w:sz w:val="28"/>
          <w:szCs w:val="28"/>
        </w:rPr>
        <w:t>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.1.2 П</w:t>
      </w:r>
      <w:r w:rsidRPr="008D5543">
        <w:rPr>
          <w:sz w:val="28"/>
          <w:szCs w:val="28"/>
        </w:rPr>
        <w:t>отер</w:t>
      </w:r>
      <w:r>
        <w:rPr>
          <w:sz w:val="28"/>
          <w:szCs w:val="28"/>
        </w:rPr>
        <w:t>я</w:t>
      </w:r>
      <w:r w:rsidRPr="008D5543">
        <w:rPr>
          <w:sz w:val="28"/>
          <w:szCs w:val="28"/>
        </w:rPr>
        <w:t xml:space="preserve"> свойств </w:t>
      </w:r>
      <w:r>
        <w:rPr>
          <w:sz w:val="28"/>
          <w:szCs w:val="28"/>
        </w:rPr>
        <w:t xml:space="preserve">(упругости, гибкости) </w:t>
      </w:r>
      <w:r w:rsidRPr="008D5543">
        <w:rPr>
          <w:sz w:val="28"/>
          <w:szCs w:val="28"/>
        </w:rPr>
        <w:t>резиновых, синтетических и тканевых материалов</w:t>
      </w:r>
      <w:r>
        <w:rPr>
          <w:sz w:val="28"/>
          <w:szCs w:val="28"/>
        </w:rPr>
        <w:t xml:space="preserve">, следствием чего может быть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невозможность подсоединения пожарного шланга к крану;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негерметичность</w:t>
      </w:r>
      <w:proofErr w:type="spellEnd"/>
      <w:r>
        <w:rPr>
          <w:sz w:val="28"/>
          <w:szCs w:val="28"/>
        </w:rPr>
        <w:t xml:space="preserve"> узла соединения пожарного рукава к крану (последствия утечек воды в условиях холода см. п. </w:t>
      </w:r>
      <w:r w:rsidR="00CE7336">
        <w:rPr>
          <w:sz w:val="28"/>
          <w:szCs w:val="28"/>
        </w:rPr>
        <w:t>5.2.4</w:t>
      </w:r>
      <w:r>
        <w:rPr>
          <w:sz w:val="28"/>
          <w:szCs w:val="28"/>
        </w:rPr>
        <w:t>);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потеря гибкости и/или появление трещин в пожарном рукаве;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растрескивание и/ или обрыв приводного ремня пожарно</w:t>
      </w:r>
      <w:r w:rsidR="00CE7336">
        <w:rPr>
          <w:sz w:val="28"/>
          <w:szCs w:val="28"/>
        </w:rPr>
        <w:t>го</w:t>
      </w:r>
      <w:r>
        <w:rPr>
          <w:sz w:val="28"/>
          <w:szCs w:val="28"/>
        </w:rPr>
        <w:t xml:space="preserve"> насос</w:t>
      </w:r>
      <w:r w:rsidR="00CE7336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приводящ</w:t>
      </w:r>
      <w:r w:rsidR="00CE7336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к  потере </w:t>
      </w:r>
      <w:r w:rsidR="00CE7336">
        <w:rPr>
          <w:sz w:val="28"/>
          <w:szCs w:val="28"/>
        </w:rPr>
        <w:t>его</w:t>
      </w:r>
      <w:r>
        <w:rPr>
          <w:sz w:val="28"/>
          <w:szCs w:val="28"/>
        </w:rPr>
        <w:t xml:space="preserve"> работоспособности;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потеря гибкости спецодежды, используемой при тушении пожаров.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 xml:space="preserve">.1.2 Увеличение вязкости жидкостей, следствием чего может быть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снижение возможностей дренажа горючих жидкостей (пролитая горючая жидкость плохо отводится по дренажной системе);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снижение расхода при подаче пенообразователя в поток воды (вследствие  увеличения его вязкости);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ухудшение работы механизмов, используемых при пожаротушении, вследствие </w:t>
      </w:r>
      <w:proofErr w:type="spellStart"/>
      <w:r>
        <w:rPr>
          <w:sz w:val="28"/>
          <w:szCs w:val="28"/>
        </w:rPr>
        <w:t>загустевания</w:t>
      </w:r>
      <w:proofErr w:type="spellEnd"/>
      <w:r>
        <w:rPr>
          <w:sz w:val="28"/>
          <w:szCs w:val="28"/>
        </w:rPr>
        <w:t xml:space="preserve"> смазки в подвижных узлах, гидравлических жидкостей;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невозможность запуска дизельных двигателей внутреннего сгорания в составе механизмов, используемых при тушении пожара, по причине </w:t>
      </w:r>
      <w:proofErr w:type="spellStart"/>
      <w:r>
        <w:rPr>
          <w:sz w:val="28"/>
          <w:szCs w:val="28"/>
        </w:rPr>
        <w:t>загустевания</w:t>
      </w:r>
      <w:proofErr w:type="spellEnd"/>
      <w:r>
        <w:rPr>
          <w:sz w:val="28"/>
          <w:szCs w:val="28"/>
        </w:rPr>
        <w:t xml:space="preserve"> топлива.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875B93">
        <w:rPr>
          <w:sz w:val="28"/>
          <w:szCs w:val="28"/>
        </w:rPr>
        <w:t>3</w:t>
      </w:r>
      <w:r>
        <w:rPr>
          <w:sz w:val="28"/>
          <w:szCs w:val="28"/>
        </w:rPr>
        <w:t xml:space="preserve"> Замерзание воды в трубопроводах, емкостях может приводить </w:t>
      </w:r>
      <w:proofErr w:type="gramStart"/>
      <w:r>
        <w:rPr>
          <w:sz w:val="28"/>
          <w:szCs w:val="28"/>
        </w:rPr>
        <w:t>к</w:t>
      </w:r>
      <w:proofErr w:type="gramEnd"/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снижению проходного сечения, блокированию трубопроводов;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снижению в емкостях объема доступной для пожаротушения воды (при полном замерзании – отсутствие доступной воды)</w:t>
      </w:r>
      <w:r w:rsidR="00F65C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65C11" w:rsidRDefault="00F65C11" w:rsidP="00F65C11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разрушению трубопровода/ сосуда/ емкости (т.е. к невозможности его использования после оттаивания льда).</w:t>
      </w:r>
    </w:p>
    <w:p w:rsidR="00875B93" w:rsidRDefault="00875B93" w:rsidP="00875B9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5.2.5.1.4 Замерзание пенообразователя в баке хранения, либо в патрубке подачи приводит к снижению или к полной невозможности его подачи в смеситель образования пены. Помимо этого, замерзание пенообразователя может приводить к потере им своих свойств. </w:t>
      </w:r>
    </w:p>
    <w:p w:rsidR="005D3B29" w:rsidRPr="00790A20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.1.5 К</w:t>
      </w:r>
      <w:r w:rsidRPr="00790A20">
        <w:rPr>
          <w:sz w:val="28"/>
          <w:szCs w:val="28"/>
        </w:rPr>
        <w:t>онденсаци</w:t>
      </w:r>
      <w:r>
        <w:rPr>
          <w:sz w:val="28"/>
          <w:szCs w:val="28"/>
        </w:rPr>
        <w:t>я</w:t>
      </w:r>
      <w:r w:rsidRPr="00790A20">
        <w:rPr>
          <w:sz w:val="28"/>
          <w:szCs w:val="28"/>
        </w:rPr>
        <w:t xml:space="preserve"> паров</w:t>
      </w:r>
      <w:r>
        <w:rPr>
          <w:sz w:val="28"/>
          <w:szCs w:val="28"/>
        </w:rPr>
        <w:t xml:space="preserve"> может приводить к </w:t>
      </w:r>
      <w:proofErr w:type="spellStart"/>
      <w:r>
        <w:rPr>
          <w:sz w:val="28"/>
          <w:szCs w:val="28"/>
        </w:rPr>
        <w:t>отсыреванию</w:t>
      </w:r>
      <w:proofErr w:type="spellEnd"/>
      <w:r>
        <w:rPr>
          <w:sz w:val="28"/>
          <w:szCs w:val="28"/>
        </w:rPr>
        <w:t xml:space="preserve"> и к смерзанию огнетушащего порошка, к образованию конденсата в каналах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через которые происходит выброс порошка</w:t>
      </w:r>
      <w:r w:rsidR="00F65C11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чего  системы порошкового пожаротушения  теряют свою эффективность.</w:t>
      </w:r>
    </w:p>
    <w:p w:rsidR="005D3B29" w:rsidRPr="00790A20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.1.6 О</w:t>
      </w:r>
      <w:r w:rsidRPr="00790A20">
        <w:rPr>
          <w:sz w:val="28"/>
          <w:szCs w:val="28"/>
        </w:rPr>
        <w:t>тказ</w:t>
      </w:r>
      <w:r>
        <w:rPr>
          <w:sz w:val="28"/>
          <w:szCs w:val="28"/>
        </w:rPr>
        <w:t>ы</w:t>
      </w:r>
      <w:r w:rsidRPr="00790A20">
        <w:rPr>
          <w:sz w:val="28"/>
          <w:szCs w:val="28"/>
        </w:rPr>
        <w:t xml:space="preserve"> электронных блоков/элементов </w:t>
      </w:r>
      <w:r>
        <w:rPr>
          <w:sz w:val="28"/>
          <w:szCs w:val="28"/>
        </w:rPr>
        <w:t xml:space="preserve">в составе систем пожаротушения </w:t>
      </w:r>
      <w:r w:rsidRPr="00790A20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>недопустимого</w:t>
      </w:r>
      <w:r w:rsidRPr="00790A20">
        <w:rPr>
          <w:sz w:val="28"/>
          <w:szCs w:val="28"/>
        </w:rPr>
        <w:t xml:space="preserve"> охлаждения</w:t>
      </w:r>
      <w:r>
        <w:rPr>
          <w:sz w:val="28"/>
          <w:szCs w:val="28"/>
        </w:rPr>
        <w:t>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.2 Нарастание льда и снега на элементах верхних строений, наружных конструкциях и устройствах может приводить к снижению эффективности работы технических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отивопожарной защиты по следующим механизмам.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 xml:space="preserve">.2.1 Блокирование подвижных элементов 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наружных исполнительных элементов систем пожаротушения;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дверей, проходов на открытых палубах;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люков и дверей шкафов внешнего расположения</w:t>
      </w:r>
      <w:r w:rsidR="00F65C11">
        <w:rPr>
          <w:sz w:val="28"/>
          <w:szCs w:val="28"/>
        </w:rPr>
        <w:t>, используемых при тушении пожаров</w:t>
      </w:r>
      <w:r w:rsidR="00CB36DD">
        <w:rPr>
          <w:sz w:val="28"/>
          <w:szCs w:val="28"/>
        </w:rPr>
        <w:t>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>.2.2 Блокирование/ частичное перекрытие воздухозаборных отверстий и отверстий  выброса вентиляции в атмосферу (следствие – ухудшение условий вентиляции)</w:t>
      </w:r>
      <w:r w:rsidR="00F65C11">
        <w:rPr>
          <w:sz w:val="28"/>
          <w:szCs w:val="28"/>
        </w:rPr>
        <w:t>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 xml:space="preserve">.2.3 Блокирование и увеличение массы </w:t>
      </w:r>
      <w:proofErr w:type="spellStart"/>
      <w:r w:rsidR="00F65C11">
        <w:rPr>
          <w:sz w:val="28"/>
          <w:szCs w:val="28"/>
        </w:rPr>
        <w:t>легкосбрасываемых</w:t>
      </w:r>
      <w:proofErr w:type="spellEnd"/>
      <w:r w:rsidR="00F65C11">
        <w:rPr>
          <w:sz w:val="28"/>
          <w:szCs w:val="28"/>
        </w:rPr>
        <w:t xml:space="preserve"> конструкций и </w:t>
      </w:r>
      <w:proofErr w:type="spellStart"/>
      <w:r>
        <w:rPr>
          <w:sz w:val="28"/>
          <w:szCs w:val="28"/>
        </w:rPr>
        <w:t>жалюзей</w:t>
      </w:r>
      <w:proofErr w:type="spellEnd"/>
      <w:r>
        <w:rPr>
          <w:sz w:val="28"/>
          <w:szCs w:val="28"/>
        </w:rPr>
        <w:t xml:space="preserve"> сброса избыточно давления в </w:t>
      </w:r>
      <w:proofErr w:type="gramStart"/>
      <w:r>
        <w:rPr>
          <w:sz w:val="28"/>
          <w:szCs w:val="28"/>
        </w:rPr>
        <w:t>блок-модулях</w:t>
      </w:r>
      <w:proofErr w:type="gramEnd"/>
      <w:r>
        <w:rPr>
          <w:sz w:val="28"/>
          <w:szCs w:val="28"/>
        </w:rPr>
        <w:t xml:space="preserve"> и коридорах.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CB36DD">
        <w:rPr>
          <w:sz w:val="28"/>
          <w:szCs w:val="28"/>
        </w:rPr>
        <w:t>5</w:t>
      </w:r>
      <w:r>
        <w:rPr>
          <w:sz w:val="28"/>
          <w:szCs w:val="28"/>
        </w:rPr>
        <w:t xml:space="preserve">.2.4 </w:t>
      </w:r>
      <w:r w:rsidR="00F65C11">
        <w:rPr>
          <w:sz w:val="28"/>
          <w:szCs w:val="28"/>
        </w:rPr>
        <w:t>Обледенение</w:t>
      </w:r>
      <w:r>
        <w:rPr>
          <w:sz w:val="28"/>
          <w:szCs w:val="28"/>
        </w:rPr>
        <w:t xml:space="preserve"> будет препятствовать передвижению и проведению работ по пожаротушению.</w:t>
      </w:r>
    </w:p>
    <w:p w:rsidR="005D3B29" w:rsidRDefault="005D3B29" w:rsidP="005D3B2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B36DD">
        <w:rPr>
          <w:sz w:val="28"/>
          <w:szCs w:val="28"/>
        </w:rPr>
        <w:t>5.2.</w:t>
      </w:r>
      <w:r w:rsidR="00CB36DD" w:rsidRPr="00CB36DD">
        <w:rPr>
          <w:sz w:val="28"/>
          <w:szCs w:val="28"/>
        </w:rPr>
        <w:t>5</w:t>
      </w:r>
      <w:r w:rsidRPr="00CB36DD">
        <w:rPr>
          <w:sz w:val="28"/>
          <w:szCs w:val="28"/>
        </w:rPr>
        <w:t xml:space="preserve">.2.5 </w:t>
      </w:r>
      <w:r w:rsidR="00F65C11">
        <w:rPr>
          <w:sz w:val="28"/>
          <w:szCs w:val="28"/>
        </w:rPr>
        <w:t>З</w:t>
      </w:r>
      <w:r w:rsidRPr="00CB36DD">
        <w:rPr>
          <w:sz w:val="28"/>
          <w:szCs w:val="28"/>
        </w:rPr>
        <w:t xml:space="preserve">амерзание воды, пропитавшей спецодежду </w:t>
      </w:r>
      <w:r w:rsidR="00F65C11">
        <w:rPr>
          <w:sz w:val="28"/>
          <w:szCs w:val="28"/>
        </w:rPr>
        <w:t>и</w:t>
      </w:r>
      <w:r w:rsidRPr="00CB36DD">
        <w:rPr>
          <w:sz w:val="28"/>
          <w:szCs w:val="28"/>
        </w:rPr>
        <w:t xml:space="preserve"> на подошвах обуви</w:t>
      </w:r>
      <w:r w:rsidR="00F65C11">
        <w:rPr>
          <w:sz w:val="28"/>
          <w:szCs w:val="28"/>
        </w:rPr>
        <w:t>,</w:t>
      </w:r>
      <w:r w:rsidRPr="00CB36DD">
        <w:rPr>
          <w:sz w:val="28"/>
          <w:szCs w:val="28"/>
        </w:rPr>
        <w:t xml:space="preserve"> может приводить к  усложнению работ по пожаротушению.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C6A28">
        <w:rPr>
          <w:sz w:val="28"/>
          <w:szCs w:val="28"/>
        </w:rPr>
        <w:t>5.2.</w:t>
      </w:r>
      <w:r>
        <w:rPr>
          <w:sz w:val="28"/>
          <w:szCs w:val="28"/>
        </w:rPr>
        <w:t>5.3</w:t>
      </w:r>
      <w:r w:rsidRPr="00EC6A28">
        <w:rPr>
          <w:sz w:val="28"/>
          <w:szCs w:val="28"/>
        </w:rPr>
        <w:t xml:space="preserve"> </w:t>
      </w:r>
      <w:r>
        <w:rPr>
          <w:sz w:val="28"/>
          <w:szCs w:val="28"/>
        </w:rPr>
        <w:t>Снегопад, метель, а также нарастания льда и снега может приводить к п</w:t>
      </w:r>
      <w:r w:rsidRPr="00310185">
        <w:rPr>
          <w:sz w:val="28"/>
          <w:szCs w:val="28"/>
        </w:rPr>
        <w:t>ерекрыти</w:t>
      </w:r>
      <w:r>
        <w:rPr>
          <w:sz w:val="28"/>
          <w:szCs w:val="28"/>
        </w:rPr>
        <w:t>ю</w:t>
      </w:r>
      <w:r w:rsidRPr="00310185">
        <w:rPr>
          <w:sz w:val="28"/>
          <w:szCs w:val="28"/>
        </w:rPr>
        <w:t xml:space="preserve"> 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10185">
        <w:rPr>
          <w:sz w:val="28"/>
          <w:szCs w:val="28"/>
        </w:rPr>
        <w:t>- окон визуального наблюдения, полей  визуального  контроля;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10185">
        <w:rPr>
          <w:sz w:val="28"/>
          <w:szCs w:val="28"/>
        </w:rPr>
        <w:t>- объективов приемников и источников излучения;</w:t>
      </w:r>
    </w:p>
    <w:p w:rsidR="00FC7050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10185">
        <w:rPr>
          <w:sz w:val="28"/>
          <w:szCs w:val="28"/>
        </w:rPr>
        <w:t xml:space="preserve">- трасс </w:t>
      </w:r>
      <w:proofErr w:type="spellStart"/>
      <w:r w:rsidRPr="00310185">
        <w:rPr>
          <w:sz w:val="28"/>
          <w:szCs w:val="28"/>
        </w:rPr>
        <w:t>тепловизионных</w:t>
      </w:r>
      <w:proofErr w:type="spellEnd"/>
      <w:r w:rsidRPr="00310185">
        <w:rPr>
          <w:sz w:val="28"/>
          <w:szCs w:val="28"/>
        </w:rPr>
        <w:t xml:space="preserve"> и оптических приборов</w:t>
      </w:r>
      <w:r>
        <w:rPr>
          <w:sz w:val="28"/>
          <w:szCs w:val="28"/>
        </w:rPr>
        <w:t>.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Следствием этого будет с</w:t>
      </w:r>
      <w:r w:rsidRPr="00310185">
        <w:rPr>
          <w:sz w:val="28"/>
          <w:szCs w:val="28"/>
        </w:rPr>
        <w:t>нижение/ потеря возможностей  визуального контроля</w:t>
      </w:r>
      <w:r>
        <w:rPr>
          <w:sz w:val="28"/>
          <w:szCs w:val="28"/>
        </w:rPr>
        <w:t>, а также п</w:t>
      </w:r>
      <w:r w:rsidRPr="00310185">
        <w:rPr>
          <w:sz w:val="28"/>
          <w:szCs w:val="28"/>
        </w:rPr>
        <w:t>отеря работоспособности: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10185">
        <w:rPr>
          <w:sz w:val="28"/>
          <w:szCs w:val="28"/>
        </w:rPr>
        <w:t>- оптических и инфракрасных датчиков;</w:t>
      </w:r>
    </w:p>
    <w:p w:rsidR="00FC7050" w:rsidRPr="00310185" w:rsidRDefault="00FC7050" w:rsidP="00FC705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10185">
        <w:rPr>
          <w:sz w:val="28"/>
          <w:szCs w:val="28"/>
        </w:rPr>
        <w:t>- наружных систем промышленного телевидения</w:t>
      </w:r>
      <w:r w:rsidR="00F65C11">
        <w:rPr>
          <w:sz w:val="28"/>
          <w:szCs w:val="28"/>
        </w:rPr>
        <w:t>.</w:t>
      </w:r>
    </w:p>
    <w:p w:rsidR="001C5994" w:rsidRDefault="001C5994" w:rsidP="001C5994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EC6A28">
        <w:rPr>
          <w:sz w:val="28"/>
          <w:szCs w:val="28"/>
        </w:rPr>
        <w:t>5.2.</w:t>
      </w:r>
      <w:r>
        <w:rPr>
          <w:sz w:val="28"/>
          <w:szCs w:val="28"/>
        </w:rPr>
        <w:t>5.4</w:t>
      </w:r>
      <w:r w:rsidRPr="00EC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Лед, снег могут приводить к недопустимому увеличению весовых нагрузок на несущие элементы, наружные подвесные элементы, на </w:t>
      </w:r>
      <w:r w:rsidR="00CC5330">
        <w:rPr>
          <w:sz w:val="28"/>
          <w:szCs w:val="28"/>
        </w:rPr>
        <w:t xml:space="preserve">расположенные наружи </w:t>
      </w:r>
      <w:r>
        <w:rPr>
          <w:sz w:val="28"/>
          <w:szCs w:val="28"/>
        </w:rPr>
        <w:t>отдельные устройства</w:t>
      </w:r>
      <w:r w:rsidR="00CC5330" w:rsidRPr="00CC5330">
        <w:rPr>
          <w:sz w:val="28"/>
          <w:szCs w:val="28"/>
        </w:rPr>
        <w:t xml:space="preserve"> </w:t>
      </w:r>
      <w:r w:rsidR="00CC5330">
        <w:rPr>
          <w:sz w:val="28"/>
          <w:szCs w:val="28"/>
        </w:rPr>
        <w:t>систем пожарной безопасности и пожаротушения</w:t>
      </w:r>
      <w:r>
        <w:rPr>
          <w:sz w:val="28"/>
          <w:szCs w:val="28"/>
        </w:rPr>
        <w:t xml:space="preserve">, следствием чего может быть </w:t>
      </w:r>
      <w:r w:rsidR="00F65C11">
        <w:rPr>
          <w:sz w:val="28"/>
          <w:szCs w:val="28"/>
        </w:rPr>
        <w:t xml:space="preserve">их </w:t>
      </w:r>
      <w:r>
        <w:rPr>
          <w:sz w:val="28"/>
          <w:szCs w:val="28"/>
        </w:rPr>
        <w:t>деформация</w:t>
      </w:r>
      <w:r w:rsidR="00F65C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5C11">
        <w:rPr>
          <w:sz w:val="28"/>
          <w:szCs w:val="28"/>
        </w:rPr>
        <w:t>обрушение.</w:t>
      </w:r>
    </w:p>
    <w:p w:rsidR="002D6561" w:rsidRDefault="002D6561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36DD">
        <w:rPr>
          <w:sz w:val="28"/>
          <w:szCs w:val="28"/>
        </w:rPr>
        <w:t>6</w:t>
      </w:r>
      <w:r>
        <w:rPr>
          <w:sz w:val="28"/>
          <w:szCs w:val="28"/>
        </w:rPr>
        <w:t xml:space="preserve"> Обледенение и снежный покров </w:t>
      </w:r>
      <w:r w:rsidR="002F79AC">
        <w:rPr>
          <w:sz w:val="28"/>
          <w:szCs w:val="28"/>
        </w:rPr>
        <w:t xml:space="preserve">на </w:t>
      </w:r>
      <w:r w:rsidR="005D3B29">
        <w:rPr>
          <w:sz w:val="28"/>
          <w:szCs w:val="28"/>
        </w:rPr>
        <w:t xml:space="preserve">открытых пространствах </w:t>
      </w:r>
      <w:r w:rsidR="002F79AC">
        <w:rPr>
          <w:sz w:val="28"/>
          <w:szCs w:val="28"/>
        </w:rPr>
        <w:t>верхних строени</w:t>
      </w:r>
      <w:r w:rsidR="005D3B29">
        <w:rPr>
          <w:sz w:val="28"/>
          <w:szCs w:val="28"/>
        </w:rPr>
        <w:t>й</w:t>
      </w:r>
      <w:r w:rsidR="002F79AC">
        <w:rPr>
          <w:sz w:val="28"/>
          <w:szCs w:val="28"/>
        </w:rPr>
        <w:t xml:space="preserve"> усложняют </w:t>
      </w:r>
      <w:r w:rsidR="005D3B29">
        <w:rPr>
          <w:sz w:val="28"/>
          <w:szCs w:val="28"/>
        </w:rPr>
        <w:t xml:space="preserve">перемещение персонала по открытым палубам при </w:t>
      </w:r>
      <w:r w:rsidR="00393D5C">
        <w:rPr>
          <w:sz w:val="28"/>
          <w:szCs w:val="28"/>
        </w:rPr>
        <w:t>проведени</w:t>
      </w:r>
      <w:r w:rsidR="005D3B29">
        <w:rPr>
          <w:sz w:val="28"/>
          <w:szCs w:val="28"/>
        </w:rPr>
        <w:t>и</w:t>
      </w:r>
      <w:r w:rsidR="002F79AC">
        <w:rPr>
          <w:sz w:val="28"/>
          <w:szCs w:val="28"/>
        </w:rPr>
        <w:t xml:space="preserve"> тушени</w:t>
      </w:r>
      <w:r w:rsidR="00393D5C">
        <w:rPr>
          <w:sz w:val="28"/>
          <w:szCs w:val="28"/>
        </w:rPr>
        <w:t>я</w:t>
      </w:r>
      <w:r w:rsidR="002F79AC">
        <w:rPr>
          <w:sz w:val="28"/>
          <w:szCs w:val="28"/>
        </w:rPr>
        <w:t xml:space="preserve"> пожаров, эвакуаци</w:t>
      </w:r>
      <w:r w:rsidR="005D3B29">
        <w:rPr>
          <w:sz w:val="28"/>
          <w:szCs w:val="28"/>
        </w:rPr>
        <w:t>и</w:t>
      </w:r>
      <w:r w:rsidR="002F79AC">
        <w:rPr>
          <w:sz w:val="28"/>
          <w:szCs w:val="28"/>
        </w:rPr>
        <w:t xml:space="preserve"> во временное убежище, перемещени</w:t>
      </w:r>
      <w:r w:rsidR="005D3B29">
        <w:rPr>
          <w:sz w:val="28"/>
          <w:szCs w:val="28"/>
        </w:rPr>
        <w:t>и</w:t>
      </w:r>
      <w:r w:rsidR="002F79AC">
        <w:rPr>
          <w:sz w:val="28"/>
          <w:szCs w:val="28"/>
        </w:rPr>
        <w:t xml:space="preserve"> к точкам сбора для покидания платформы, могут препятствовать использованию технических средств покидания платформы.</w:t>
      </w:r>
      <w:r>
        <w:rPr>
          <w:sz w:val="28"/>
          <w:szCs w:val="28"/>
        </w:rPr>
        <w:t xml:space="preserve"> </w:t>
      </w:r>
    </w:p>
    <w:p w:rsidR="00580880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36DD">
        <w:rPr>
          <w:sz w:val="28"/>
          <w:szCs w:val="28"/>
        </w:rPr>
        <w:t>7</w:t>
      </w:r>
      <w:r>
        <w:rPr>
          <w:sz w:val="28"/>
          <w:szCs w:val="28"/>
        </w:rPr>
        <w:t xml:space="preserve"> Арктические условия </w:t>
      </w:r>
      <w:r w:rsidR="00DC47B5">
        <w:rPr>
          <w:sz w:val="28"/>
          <w:szCs w:val="28"/>
        </w:rPr>
        <w:t>снижают возможности</w:t>
      </w:r>
      <w:r w:rsidRPr="00D55359">
        <w:rPr>
          <w:sz w:val="28"/>
          <w:szCs w:val="28"/>
        </w:rPr>
        <w:t xml:space="preserve"> получ</w:t>
      </w:r>
      <w:r w:rsidR="005B6A8C">
        <w:rPr>
          <w:sz w:val="28"/>
          <w:szCs w:val="28"/>
        </w:rPr>
        <w:t>ить</w:t>
      </w:r>
      <w:r w:rsidRPr="00D55359">
        <w:rPr>
          <w:sz w:val="28"/>
          <w:szCs w:val="28"/>
        </w:rPr>
        <w:t xml:space="preserve"> своевременн</w:t>
      </w:r>
      <w:r w:rsidR="005B6A8C">
        <w:rPr>
          <w:sz w:val="28"/>
          <w:szCs w:val="28"/>
        </w:rPr>
        <w:t>ую</w:t>
      </w:r>
      <w:r w:rsidRPr="00D55359">
        <w:rPr>
          <w:sz w:val="28"/>
          <w:szCs w:val="28"/>
        </w:rPr>
        <w:t xml:space="preserve"> помощ</w:t>
      </w:r>
      <w:r w:rsidR="005B6A8C">
        <w:rPr>
          <w:sz w:val="28"/>
          <w:szCs w:val="28"/>
        </w:rPr>
        <w:t>ь</w:t>
      </w:r>
      <w:r w:rsidRPr="00D55359">
        <w:rPr>
          <w:sz w:val="28"/>
          <w:szCs w:val="28"/>
        </w:rPr>
        <w:t xml:space="preserve"> </w:t>
      </w:r>
      <w:r w:rsidR="005B6A8C">
        <w:rPr>
          <w:sz w:val="28"/>
          <w:szCs w:val="28"/>
        </w:rPr>
        <w:t>«</w:t>
      </w:r>
      <w:r>
        <w:rPr>
          <w:sz w:val="28"/>
          <w:szCs w:val="28"/>
        </w:rPr>
        <w:t>со стороны</w:t>
      </w:r>
      <w:r w:rsidR="005B6A8C">
        <w:rPr>
          <w:sz w:val="28"/>
          <w:szCs w:val="28"/>
        </w:rPr>
        <w:t>»</w:t>
      </w:r>
      <w:r w:rsidR="00997E6C">
        <w:rPr>
          <w:sz w:val="28"/>
          <w:szCs w:val="28"/>
        </w:rPr>
        <w:t xml:space="preserve"> при возникновении пожара</w:t>
      </w:r>
      <w:r>
        <w:rPr>
          <w:sz w:val="28"/>
          <w:szCs w:val="28"/>
        </w:rPr>
        <w:t>.</w:t>
      </w:r>
    </w:p>
    <w:p w:rsidR="00580880" w:rsidRPr="00D55359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049F1"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 w:rsidRPr="00D049F1">
        <w:rPr>
          <w:sz w:val="28"/>
          <w:szCs w:val="28"/>
        </w:rPr>
        <w:t>.</w:t>
      </w:r>
      <w:r w:rsidR="00CB36DD">
        <w:rPr>
          <w:sz w:val="28"/>
          <w:szCs w:val="28"/>
        </w:rPr>
        <w:t>7</w:t>
      </w:r>
      <w:r w:rsidRPr="00D049F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049F1">
        <w:rPr>
          <w:sz w:val="28"/>
          <w:szCs w:val="28"/>
        </w:rPr>
        <w:t xml:space="preserve"> </w:t>
      </w:r>
      <w:r w:rsidR="00997E6C">
        <w:rPr>
          <w:sz w:val="28"/>
          <w:szCs w:val="28"/>
        </w:rPr>
        <w:t xml:space="preserve">Наличие </w:t>
      </w:r>
      <w:r w:rsidR="00997E6C" w:rsidRPr="00D55359">
        <w:rPr>
          <w:sz w:val="28"/>
          <w:szCs w:val="28"/>
        </w:rPr>
        <w:t>ледов</w:t>
      </w:r>
      <w:r w:rsidR="00997E6C">
        <w:rPr>
          <w:sz w:val="28"/>
          <w:szCs w:val="28"/>
        </w:rPr>
        <w:t>ого</w:t>
      </w:r>
      <w:r w:rsidR="00997E6C" w:rsidRPr="00D55359">
        <w:rPr>
          <w:sz w:val="28"/>
          <w:szCs w:val="28"/>
        </w:rPr>
        <w:t xml:space="preserve"> покров</w:t>
      </w:r>
      <w:r w:rsidR="00997E6C">
        <w:rPr>
          <w:sz w:val="28"/>
          <w:szCs w:val="28"/>
        </w:rPr>
        <w:t>а</w:t>
      </w:r>
      <w:r w:rsidR="00997E6C" w:rsidRPr="00D55359">
        <w:rPr>
          <w:sz w:val="28"/>
          <w:szCs w:val="28"/>
        </w:rPr>
        <w:t xml:space="preserve"> </w:t>
      </w:r>
      <w:r w:rsidR="005B6A8C">
        <w:rPr>
          <w:sz w:val="28"/>
          <w:szCs w:val="28"/>
        </w:rPr>
        <w:t xml:space="preserve">и плохая освещенность </w:t>
      </w:r>
      <w:r w:rsidR="00997E6C">
        <w:rPr>
          <w:sz w:val="28"/>
          <w:szCs w:val="28"/>
        </w:rPr>
        <w:t>привод</w:t>
      </w:r>
      <w:r w:rsidR="005B6A8C">
        <w:rPr>
          <w:sz w:val="28"/>
          <w:szCs w:val="28"/>
        </w:rPr>
        <w:t>я</w:t>
      </w:r>
      <w:r w:rsidR="00997E6C">
        <w:rPr>
          <w:sz w:val="28"/>
          <w:szCs w:val="28"/>
        </w:rPr>
        <w:t xml:space="preserve">т к тому, что для </w:t>
      </w:r>
      <w:r w:rsidRPr="00D55359">
        <w:rPr>
          <w:sz w:val="28"/>
          <w:szCs w:val="28"/>
        </w:rPr>
        <w:t>находяще</w:t>
      </w:r>
      <w:r w:rsidR="00997E6C">
        <w:rPr>
          <w:sz w:val="28"/>
          <w:szCs w:val="28"/>
        </w:rPr>
        <w:t>го</w:t>
      </w:r>
      <w:r w:rsidRPr="00D55359">
        <w:rPr>
          <w:sz w:val="28"/>
          <w:szCs w:val="28"/>
        </w:rPr>
        <w:t>ся в районе платформы дежурно</w:t>
      </w:r>
      <w:r w:rsidR="00997E6C">
        <w:rPr>
          <w:sz w:val="28"/>
          <w:szCs w:val="28"/>
        </w:rPr>
        <w:t>го</w:t>
      </w:r>
      <w:r w:rsidRPr="00D55359">
        <w:rPr>
          <w:sz w:val="28"/>
          <w:szCs w:val="28"/>
        </w:rPr>
        <w:t xml:space="preserve"> аварийно-спасательно</w:t>
      </w:r>
      <w:r w:rsidR="00997E6C">
        <w:rPr>
          <w:sz w:val="28"/>
          <w:szCs w:val="28"/>
        </w:rPr>
        <w:t>го</w:t>
      </w:r>
      <w:r w:rsidRPr="00D55359">
        <w:rPr>
          <w:sz w:val="28"/>
          <w:szCs w:val="28"/>
        </w:rPr>
        <w:t xml:space="preserve"> судн</w:t>
      </w:r>
      <w:r w:rsidR="00997E6C">
        <w:rPr>
          <w:sz w:val="28"/>
          <w:szCs w:val="28"/>
        </w:rPr>
        <w:t>а</w:t>
      </w:r>
      <w:r w:rsidRPr="00D55359">
        <w:rPr>
          <w:sz w:val="28"/>
          <w:szCs w:val="28"/>
        </w:rPr>
        <w:t>:</w:t>
      </w:r>
    </w:p>
    <w:p w:rsidR="00580880" w:rsidRPr="00D55359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</w:t>
      </w:r>
      <w:r w:rsidR="00997E6C" w:rsidRPr="00D55359">
        <w:rPr>
          <w:sz w:val="28"/>
          <w:szCs w:val="28"/>
        </w:rPr>
        <w:t>увеличивает</w:t>
      </w:r>
      <w:r w:rsidR="00997E6C">
        <w:rPr>
          <w:sz w:val="28"/>
          <w:szCs w:val="28"/>
        </w:rPr>
        <w:t>ся</w:t>
      </w:r>
      <w:r w:rsidR="00997E6C" w:rsidRPr="00D55359">
        <w:rPr>
          <w:sz w:val="28"/>
          <w:szCs w:val="28"/>
        </w:rPr>
        <w:t xml:space="preserve"> время реагирования </w:t>
      </w:r>
      <w:r w:rsidR="00997E6C">
        <w:rPr>
          <w:sz w:val="28"/>
          <w:szCs w:val="28"/>
        </w:rPr>
        <w:t>(</w:t>
      </w:r>
      <w:r w:rsidRPr="00D55359">
        <w:rPr>
          <w:sz w:val="28"/>
          <w:szCs w:val="28"/>
        </w:rPr>
        <w:t xml:space="preserve">время подхода </w:t>
      </w:r>
      <w:r w:rsidR="005B0D55">
        <w:rPr>
          <w:sz w:val="28"/>
          <w:szCs w:val="28"/>
        </w:rPr>
        <w:t xml:space="preserve">судна </w:t>
      </w:r>
      <w:r w:rsidRPr="00D55359">
        <w:rPr>
          <w:sz w:val="28"/>
          <w:szCs w:val="28"/>
        </w:rPr>
        <w:t>и начала орошения платформы водой);</w:t>
      </w:r>
    </w:p>
    <w:p w:rsidR="00580880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lastRenderedPageBreak/>
        <w:t>- усложняет</w:t>
      </w:r>
      <w:r w:rsidR="00997E6C">
        <w:rPr>
          <w:sz w:val="28"/>
          <w:szCs w:val="28"/>
        </w:rPr>
        <w:t>ся</w:t>
      </w:r>
      <w:r w:rsidRPr="00D55359">
        <w:rPr>
          <w:sz w:val="28"/>
          <w:szCs w:val="28"/>
        </w:rPr>
        <w:t xml:space="preserve"> маневрирование судна в окрестности платформы для обеспечения оптимального орошения верхних строений, для </w:t>
      </w:r>
      <w:r w:rsidR="005B6A8C">
        <w:rPr>
          <w:sz w:val="28"/>
          <w:szCs w:val="28"/>
        </w:rPr>
        <w:t xml:space="preserve">прямого </w:t>
      </w:r>
      <w:r w:rsidR="005B6A8C" w:rsidRPr="00D55359">
        <w:rPr>
          <w:sz w:val="28"/>
          <w:szCs w:val="28"/>
        </w:rPr>
        <w:t xml:space="preserve">приема </w:t>
      </w:r>
      <w:r w:rsidR="005B6A8C">
        <w:rPr>
          <w:sz w:val="28"/>
          <w:szCs w:val="28"/>
        </w:rPr>
        <w:t>покидающих платформу людей на судно</w:t>
      </w:r>
      <w:r w:rsidR="002F79AC">
        <w:rPr>
          <w:sz w:val="28"/>
          <w:szCs w:val="28"/>
        </w:rPr>
        <w:t xml:space="preserve"> (</w:t>
      </w:r>
      <w:r w:rsidR="00393D5C">
        <w:rPr>
          <w:sz w:val="28"/>
          <w:szCs w:val="28"/>
        </w:rPr>
        <w:t xml:space="preserve">по переходному мосту, </w:t>
      </w:r>
      <w:r w:rsidR="002E1032">
        <w:rPr>
          <w:sz w:val="28"/>
          <w:szCs w:val="28"/>
        </w:rPr>
        <w:t>по</w:t>
      </w:r>
      <w:r w:rsidR="00393D5C">
        <w:rPr>
          <w:sz w:val="28"/>
          <w:szCs w:val="28"/>
        </w:rPr>
        <w:t xml:space="preserve"> эвакуационно</w:t>
      </w:r>
      <w:r w:rsidR="002E1032">
        <w:rPr>
          <w:sz w:val="28"/>
          <w:szCs w:val="28"/>
        </w:rPr>
        <w:t>му</w:t>
      </w:r>
      <w:r w:rsidR="00393D5C">
        <w:rPr>
          <w:sz w:val="28"/>
          <w:szCs w:val="28"/>
        </w:rPr>
        <w:t xml:space="preserve"> рукав</w:t>
      </w:r>
      <w:r w:rsidR="002E1032">
        <w:rPr>
          <w:sz w:val="28"/>
          <w:szCs w:val="28"/>
        </w:rPr>
        <w:t>у</w:t>
      </w:r>
      <w:r w:rsidR="005B6A8C">
        <w:rPr>
          <w:sz w:val="28"/>
          <w:szCs w:val="28"/>
        </w:rPr>
        <w:t>)</w:t>
      </w:r>
      <w:r w:rsidR="00694590">
        <w:rPr>
          <w:sz w:val="28"/>
          <w:szCs w:val="28"/>
        </w:rPr>
        <w:t xml:space="preserve"> и</w:t>
      </w:r>
      <w:r w:rsidR="005B6A8C">
        <w:rPr>
          <w:sz w:val="28"/>
          <w:szCs w:val="28"/>
        </w:rPr>
        <w:t xml:space="preserve"> для</w:t>
      </w:r>
      <w:r w:rsidRPr="00D55359">
        <w:rPr>
          <w:sz w:val="28"/>
          <w:szCs w:val="28"/>
        </w:rPr>
        <w:t xml:space="preserve"> спасения людей, поки</w:t>
      </w:r>
      <w:r w:rsidR="005B6A8C">
        <w:rPr>
          <w:sz w:val="28"/>
          <w:szCs w:val="28"/>
        </w:rPr>
        <w:t>нувших</w:t>
      </w:r>
      <w:r w:rsidRPr="00D55359">
        <w:rPr>
          <w:sz w:val="28"/>
          <w:szCs w:val="28"/>
        </w:rPr>
        <w:t xml:space="preserve"> платформу.</w:t>
      </w:r>
    </w:p>
    <w:p w:rsid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C5330">
        <w:rPr>
          <w:sz w:val="28"/>
          <w:szCs w:val="28"/>
        </w:rPr>
        <w:t>5.2.</w:t>
      </w:r>
      <w:r>
        <w:rPr>
          <w:sz w:val="28"/>
          <w:szCs w:val="28"/>
        </w:rPr>
        <w:t>7.2</w:t>
      </w:r>
      <w:r w:rsidRPr="00CC5330">
        <w:rPr>
          <w:sz w:val="28"/>
          <w:szCs w:val="28"/>
        </w:rPr>
        <w:t xml:space="preserve"> Лед, снег могут приводить </w:t>
      </w:r>
    </w:p>
    <w:p w:rsid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5330">
        <w:rPr>
          <w:sz w:val="28"/>
          <w:szCs w:val="28"/>
        </w:rPr>
        <w:t xml:space="preserve">к </w:t>
      </w:r>
      <w:r>
        <w:rPr>
          <w:sz w:val="28"/>
          <w:szCs w:val="28"/>
        </w:rPr>
        <w:t>перекрытию либо повреждению</w:t>
      </w:r>
      <w:r w:rsidRPr="00CC5330">
        <w:rPr>
          <w:sz w:val="28"/>
          <w:szCs w:val="28"/>
        </w:rPr>
        <w:t xml:space="preserve"> элементов систем световой сигнализации и освещения платформы, </w:t>
      </w:r>
    </w:p>
    <w:p w:rsid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r w:rsidRPr="00CC5330">
        <w:rPr>
          <w:sz w:val="28"/>
          <w:szCs w:val="28"/>
        </w:rPr>
        <w:t>повреждению наружных элементов систем</w:t>
      </w:r>
      <w:r>
        <w:rPr>
          <w:sz w:val="28"/>
          <w:szCs w:val="28"/>
        </w:rPr>
        <w:t>ы</w:t>
      </w:r>
      <w:r w:rsidRPr="00CC5330">
        <w:rPr>
          <w:sz w:val="28"/>
          <w:szCs w:val="28"/>
        </w:rPr>
        <w:t xml:space="preserve"> радиолокации</w:t>
      </w:r>
      <w:r>
        <w:rPr>
          <w:sz w:val="28"/>
          <w:szCs w:val="28"/>
        </w:rPr>
        <w:t>,</w:t>
      </w:r>
    </w:p>
    <w:p w:rsid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rPr>
          <w:sz w:val="28"/>
          <w:szCs w:val="28"/>
        </w:rPr>
      </w:pPr>
      <w:r w:rsidRPr="00CC5330">
        <w:rPr>
          <w:sz w:val="28"/>
          <w:szCs w:val="28"/>
        </w:rPr>
        <w:t xml:space="preserve">что усложнит возможность подхода </w:t>
      </w:r>
      <w:r>
        <w:rPr>
          <w:sz w:val="28"/>
          <w:szCs w:val="28"/>
        </w:rPr>
        <w:t xml:space="preserve">к платформе </w:t>
      </w:r>
      <w:r w:rsidRPr="00CC5330">
        <w:rPr>
          <w:sz w:val="28"/>
          <w:szCs w:val="28"/>
        </w:rPr>
        <w:t>судна для оказания помощи.</w:t>
      </w:r>
    </w:p>
    <w:p w:rsidR="00580880" w:rsidRPr="00D55359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36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C5330">
        <w:rPr>
          <w:sz w:val="28"/>
          <w:szCs w:val="28"/>
        </w:rPr>
        <w:t>3</w:t>
      </w:r>
      <w:r w:rsidR="000A6422">
        <w:rPr>
          <w:sz w:val="28"/>
          <w:szCs w:val="28"/>
        </w:rPr>
        <w:t> </w:t>
      </w:r>
      <w:r w:rsidR="00343664">
        <w:rPr>
          <w:sz w:val="28"/>
          <w:szCs w:val="28"/>
        </w:rPr>
        <w:t>Н</w:t>
      </w:r>
      <w:r w:rsidR="00DC47B5" w:rsidRPr="00D55359">
        <w:rPr>
          <w:sz w:val="28"/>
          <w:szCs w:val="28"/>
        </w:rPr>
        <w:t xml:space="preserve">енадежность дальней радиосвязи </w:t>
      </w:r>
      <w:r w:rsidR="00343664">
        <w:rPr>
          <w:sz w:val="28"/>
          <w:szCs w:val="28"/>
        </w:rPr>
        <w:t>в</w:t>
      </w:r>
      <w:r w:rsidR="00343664" w:rsidRPr="00D55359">
        <w:rPr>
          <w:sz w:val="28"/>
          <w:szCs w:val="28"/>
        </w:rPr>
        <w:t xml:space="preserve"> полярных условиях </w:t>
      </w:r>
      <w:r w:rsidRPr="00D55359">
        <w:rPr>
          <w:sz w:val="28"/>
          <w:szCs w:val="28"/>
        </w:rPr>
        <w:t xml:space="preserve">снижает возможности вызова необходимой помощи «с земли». </w:t>
      </w:r>
    </w:p>
    <w:p w:rsidR="00CC5330" w:rsidRP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C5330">
        <w:rPr>
          <w:sz w:val="28"/>
          <w:szCs w:val="28"/>
        </w:rPr>
        <w:t>5.2.7.</w:t>
      </w:r>
      <w:r>
        <w:rPr>
          <w:sz w:val="28"/>
          <w:szCs w:val="28"/>
        </w:rPr>
        <w:t>4</w:t>
      </w:r>
      <w:r w:rsidRPr="00CC5330">
        <w:rPr>
          <w:sz w:val="28"/>
          <w:szCs w:val="28"/>
        </w:rPr>
        <w:t xml:space="preserve"> Лед, снег могут приводить к повреждению наружных элементов систем связи, что сделает невозможной передачу сигнала о бедствии на дальние расстояния. </w:t>
      </w:r>
    </w:p>
    <w:p w:rsidR="00CC5330" w:rsidRDefault="00CC5330" w:rsidP="00CC533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CC5330">
        <w:rPr>
          <w:sz w:val="28"/>
          <w:szCs w:val="28"/>
        </w:rPr>
        <w:t>элементов систем световой сигнализации и освещения платформы, что усложнит возможность подхода судна для оказания помощи.</w:t>
      </w:r>
    </w:p>
    <w:p w:rsidR="00580880" w:rsidRPr="00D55359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70483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36D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C5330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 </w:t>
      </w:r>
      <w:r w:rsidRPr="00D55359">
        <w:rPr>
          <w:sz w:val="28"/>
          <w:szCs w:val="28"/>
        </w:rPr>
        <w:t>Д</w:t>
      </w:r>
      <w:proofErr w:type="gramEnd"/>
      <w:r w:rsidRPr="00D55359">
        <w:rPr>
          <w:sz w:val="28"/>
          <w:szCs w:val="28"/>
        </w:rPr>
        <w:t xml:space="preserve">аже </w:t>
      </w:r>
      <w:r w:rsidR="005B6A8C">
        <w:rPr>
          <w:sz w:val="28"/>
          <w:szCs w:val="28"/>
        </w:rPr>
        <w:t>при</w:t>
      </w:r>
      <w:r w:rsidRPr="00D55359">
        <w:rPr>
          <w:sz w:val="28"/>
          <w:szCs w:val="28"/>
        </w:rPr>
        <w:t xml:space="preserve"> получени</w:t>
      </w:r>
      <w:r w:rsidR="005B6A8C">
        <w:rPr>
          <w:sz w:val="28"/>
          <w:szCs w:val="28"/>
        </w:rPr>
        <w:t>и</w:t>
      </w:r>
      <w:r w:rsidRPr="00D55359">
        <w:rPr>
          <w:sz w:val="28"/>
          <w:szCs w:val="28"/>
        </w:rPr>
        <w:t xml:space="preserve"> «на земле» информации</w:t>
      </w:r>
      <w:r w:rsidR="005B6A8C">
        <w:rPr>
          <w:sz w:val="28"/>
          <w:szCs w:val="28"/>
        </w:rPr>
        <w:t xml:space="preserve"> о </w:t>
      </w:r>
      <w:r w:rsidR="00744874">
        <w:rPr>
          <w:sz w:val="28"/>
          <w:szCs w:val="28"/>
        </w:rPr>
        <w:t xml:space="preserve">возникновении </w:t>
      </w:r>
      <w:r w:rsidR="005B6A8C">
        <w:rPr>
          <w:sz w:val="28"/>
          <w:szCs w:val="28"/>
        </w:rPr>
        <w:t>на платформе</w:t>
      </w:r>
      <w:r w:rsidR="00744874" w:rsidRPr="00744874">
        <w:rPr>
          <w:sz w:val="28"/>
          <w:szCs w:val="28"/>
        </w:rPr>
        <w:t xml:space="preserve"> </w:t>
      </w:r>
      <w:r w:rsidR="00744874">
        <w:rPr>
          <w:sz w:val="28"/>
          <w:szCs w:val="28"/>
        </w:rPr>
        <w:t>пожара</w:t>
      </w:r>
      <w:r w:rsidRPr="00D55359">
        <w:rPr>
          <w:sz w:val="28"/>
          <w:szCs w:val="28"/>
        </w:rPr>
        <w:t>, помощь может не успеть прибыть во время:</w:t>
      </w:r>
    </w:p>
    <w:p w:rsidR="00580880" w:rsidRPr="00D55359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>-  длительное время движения судна к платформе (ему необходимо пройти  большой путь, поскольку плотность баз и портов, откуда может поступить помощь, мала</w:t>
      </w:r>
      <w:r w:rsidR="00343664">
        <w:rPr>
          <w:sz w:val="28"/>
          <w:szCs w:val="28"/>
        </w:rPr>
        <w:t>; в</w:t>
      </w:r>
      <w:r w:rsidRPr="00D55359">
        <w:rPr>
          <w:sz w:val="28"/>
          <w:szCs w:val="28"/>
        </w:rPr>
        <w:t xml:space="preserve"> ледовых условиях </w:t>
      </w:r>
      <w:r w:rsidR="00744874">
        <w:rPr>
          <w:sz w:val="28"/>
          <w:szCs w:val="28"/>
        </w:rPr>
        <w:t>время прихода</w:t>
      </w:r>
      <w:r w:rsidRPr="00D55359">
        <w:rPr>
          <w:sz w:val="28"/>
          <w:szCs w:val="28"/>
        </w:rPr>
        <w:t xml:space="preserve"> еще больше возрастает, поскольку при наличии льда скорость движения судна снижается</w:t>
      </w:r>
      <w:r w:rsidR="00343664">
        <w:rPr>
          <w:sz w:val="28"/>
          <w:szCs w:val="28"/>
        </w:rPr>
        <w:t>)</w:t>
      </w:r>
      <w:r w:rsidRPr="00D55359">
        <w:rPr>
          <w:sz w:val="28"/>
          <w:szCs w:val="28"/>
        </w:rPr>
        <w:t>;</w:t>
      </w:r>
    </w:p>
    <w:p w:rsidR="00580880" w:rsidRDefault="00580880" w:rsidP="00580880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D55359">
        <w:rPr>
          <w:sz w:val="28"/>
          <w:szCs w:val="28"/>
        </w:rPr>
        <w:t xml:space="preserve">- </w:t>
      </w:r>
      <w:r w:rsidR="00343664">
        <w:rPr>
          <w:sz w:val="28"/>
          <w:szCs w:val="28"/>
        </w:rPr>
        <w:t>в</w:t>
      </w:r>
      <w:r w:rsidR="00343664" w:rsidRPr="00D55359">
        <w:rPr>
          <w:sz w:val="28"/>
          <w:szCs w:val="28"/>
        </w:rPr>
        <w:t xml:space="preserve"> порту может не оказаться судна </w:t>
      </w:r>
      <w:r w:rsidR="00343664">
        <w:rPr>
          <w:sz w:val="28"/>
          <w:szCs w:val="28"/>
        </w:rPr>
        <w:t>необходимого</w:t>
      </w:r>
      <w:r w:rsidR="00343664" w:rsidRPr="00D55359">
        <w:rPr>
          <w:sz w:val="28"/>
          <w:szCs w:val="28"/>
        </w:rPr>
        <w:t xml:space="preserve"> ледового класса </w:t>
      </w:r>
      <w:r w:rsidR="00343664">
        <w:rPr>
          <w:sz w:val="28"/>
          <w:szCs w:val="28"/>
        </w:rPr>
        <w:t>(</w:t>
      </w:r>
      <w:r w:rsidRPr="00D55359">
        <w:rPr>
          <w:sz w:val="28"/>
          <w:szCs w:val="28"/>
        </w:rPr>
        <w:t>ледовый покров устанавливает высокие требования к судам, привлекаемым к оказанию помощи)</w:t>
      </w:r>
      <w:r w:rsidR="00DC47B5">
        <w:rPr>
          <w:sz w:val="28"/>
          <w:szCs w:val="28"/>
        </w:rPr>
        <w:t>.</w:t>
      </w:r>
    </w:p>
    <w:p w:rsidR="00C244DE" w:rsidRPr="0038635F" w:rsidRDefault="00EB7C75" w:rsidP="0066303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>5</w:t>
      </w:r>
      <w:r w:rsidR="00663033" w:rsidRPr="0038635F">
        <w:rPr>
          <w:sz w:val="28"/>
          <w:szCs w:val="28"/>
        </w:rPr>
        <w:t>.</w:t>
      </w:r>
      <w:r w:rsidR="006A238F" w:rsidRPr="0038635F">
        <w:rPr>
          <w:sz w:val="28"/>
          <w:szCs w:val="28"/>
        </w:rPr>
        <w:t>3</w:t>
      </w:r>
      <w:r w:rsidR="00663033" w:rsidRPr="0038635F">
        <w:rPr>
          <w:sz w:val="28"/>
          <w:szCs w:val="28"/>
        </w:rPr>
        <w:t xml:space="preserve"> Решения по противопожарной защите арктических платформ должны </w:t>
      </w:r>
      <w:r w:rsidR="006A238F" w:rsidRPr="0038635F">
        <w:rPr>
          <w:sz w:val="28"/>
          <w:szCs w:val="28"/>
        </w:rPr>
        <w:t xml:space="preserve">обеспечить минимизацию негативного влияния </w:t>
      </w:r>
      <w:r w:rsidRPr="0038635F">
        <w:rPr>
          <w:sz w:val="28"/>
          <w:szCs w:val="28"/>
        </w:rPr>
        <w:t xml:space="preserve">факторов </w:t>
      </w:r>
      <w:r w:rsidR="006A238F" w:rsidRPr="0038635F">
        <w:rPr>
          <w:sz w:val="28"/>
          <w:szCs w:val="28"/>
        </w:rPr>
        <w:t>арктических условий, указанных в п. 5.2</w:t>
      </w:r>
      <w:r w:rsidR="00663033" w:rsidRPr="0038635F">
        <w:rPr>
          <w:sz w:val="28"/>
          <w:szCs w:val="28"/>
        </w:rPr>
        <w:t>.</w:t>
      </w:r>
      <w:r w:rsidR="006A238F" w:rsidRPr="0038635F">
        <w:rPr>
          <w:sz w:val="28"/>
          <w:szCs w:val="28"/>
        </w:rPr>
        <w:t xml:space="preserve"> </w:t>
      </w:r>
      <w:r w:rsidR="00663033" w:rsidRPr="0038635F">
        <w:rPr>
          <w:sz w:val="28"/>
          <w:szCs w:val="28"/>
        </w:rPr>
        <w:t xml:space="preserve">Вследствие этого прямое копирование решений по противопожарной защите, хорошо зарекомендовавших себя на платформах в </w:t>
      </w:r>
      <w:r w:rsidR="00663033" w:rsidRPr="0038635F">
        <w:rPr>
          <w:sz w:val="28"/>
          <w:szCs w:val="28"/>
        </w:rPr>
        <w:lastRenderedPageBreak/>
        <w:t>более южных широтах, для арктических платформ может оказаться недопустимым</w:t>
      </w:r>
      <w:r w:rsidRPr="0038635F">
        <w:rPr>
          <w:sz w:val="28"/>
          <w:szCs w:val="28"/>
        </w:rPr>
        <w:t xml:space="preserve"> (</w:t>
      </w:r>
      <w:r w:rsidR="00A00A35" w:rsidRPr="0038635F">
        <w:rPr>
          <w:sz w:val="28"/>
          <w:szCs w:val="28"/>
        </w:rPr>
        <w:t xml:space="preserve">в ряде случаев </w:t>
      </w:r>
      <w:r w:rsidRPr="0038635F">
        <w:rPr>
          <w:sz w:val="28"/>
          <w:szCs w:val="28"/>
        </w:rPr>
        <w:t>требуется их модификация)</w:t>
      </w:r>
      <w:r w:rsidR="00663033" w:rsidRPr="0038635F">
        <w:rPr>
          <w:sz w:val="28"/>
          <w:szCs w:val="28"/>
        </w:rPr>
        <w:t xml:space="preserve">. </w:t>
      </w:r>
    </w:p>
    <w:p w:rsidR="00A00A35" w:rsidRPr="0038635F" w:rsidRDefault="00A00A35" w:rsidP="0066303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 xml:space="preserve">Одним из концептуальных вопросов, подлежащих решению в ходе проектирования, является тушение пожаров, возникших вне обогреваемых помещений верхних строений при отрицательных наружных температурах (опасности применения </w:t>
      </w:r>
      <w:r w:rsidR="00C244DE" w:rsidRPr="0038635F">
        <w:rPr>
          <w:sz w:val="28"/>
          <w:szCs w:val="28"/>
        </w:rPr>
        <w:t xml:space="preserve">воды </w:t>
      </w:r>
      <w:r w:rsidRPr="0038635F">
        <w:rPr>
          <w:sz w:val="28"/>
          <w:szCs w:val="28"/>
        </w:rPr>
        <w:t>для этих целей см. п. 5.2.</w:t>
      </w:r>
      <w:r w:rsidR="0038635F">
        <w:rPr>
          <w:sz w:val="28"/>
          <w:szCs w:val="28"/>
        </w:rPr>
        <w:t>4</w:t>
      </w:r>
      <w:r w:rsidRPr="0038635F">
        <w:rPr>
          <w:sz w:val="28"/>
          <w:szCs w:val="28"/>
        </w:rPr>
        <w:t>).</w:t>
      </w:r>
    </w:p>
    <w:p w:rsidR="00A00A35" w:rsidRPr="0038635F" w:rsidRDefault="00A00A35" w:rsidP="0066303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>Другим</w:t>
      </w:r>
      <w:r w:rsidR="00C244DE" w:rsidRPr="0038635F">
        <w:rPr>
          <w:sz w:val="28"/>
          <w:szCs w:val="28"/>
        </w:rPr>
        <w:t>и</w:t>
      </w:r>
      <w:r w:rsidRPr="0038635F">
        <w:rPr>
          <w:sz w:val="28"/>
          <w:szCs w:val="28"/>
        </w:rPr>
        <w:t xml:space="preserve"> принципиальным</w:t>
      </w:r>
      <w:r w:rsidR="00C244DE" w:rsidRPr="0038635F">
        <w:rPr>
          <w:sz w:val="28"/>
          <w:szCs w:val="28"/>
        </w:rPr>
        <w:t>и</w:t>
      </w:r>
      <w:r w:rsidRPr="0038635F">
        <w:rPr>
          <w:sz w:val="28"/>
          <w:szCs w:val="28"/>
        </w:rPr>
        <w:t xml:space="preserve"> вопрос</w:t>
      </w:r>
      <w:r w:rsidR="00C244DE" w:rsidRPr="0038635F">
        <w:rPr>
          <w:sz w:val="28"/>
          <w:szCs w:val="28"/>
        </w:rPr>
        <w:t>ами</w:t>
      </w:r>
      <w:r w:rsidRPr="0038635F">
        <w:rPr>
          <w:sz w:val="28"/>
          <w:szCs w:val="28"/>
        </w:rPr>
        <w:t xml:space="preserve"> явля</w:t>
      </w:r>
      <w:r w:rsidR="00C244DE" w:rsidRPr="0038635F">
        <w:rPr>
          <w:sz w:val="28"/>
          <w:szCs w:val="28"/>
        </w:rPr>
        <w:t>ю</w:t>
      </w:r>
      <w:r w:rsidRPr="0038635F">
        <w:rPr>
          <w:sz w:val="28"/>
          <w:szCs w:val="28"/>
        </w:rPr>
        <w:t xml:space="preserve">тся обеспечение контроля возникновения загазованности, </w:t>
      </w:r>
      <w:r w:rsidR="00C244DE" w:rsidRPr="0038635F">
        <w:rPr>
          <w:sz w:val="28"/>
          <w:szCs w:val="28"/>
        </w:rPr>
        <w:t xml:space="preserve">управление работой вентиляции, </w:t>
      </w:r>
      <w:r w:rsidR="00FB65F7" w:rsidRPr="0038635F">
        <w:rPr>
          <w:sz w:val="28"/>
          <w:szCs w:val="28"/>
        </w:rPr>
        <w:t xml:space="preserve">источниками зажигания, </w:t>
      </w:r>
      <w:r w:rsidR="008F52F4" w:rsidRPr="0038635F">
        <w:rPr>
          <w:sz w:val="28"/>
          <w:szCs w:val="28"/>
        </w:rPr>
        <w:t>использовани</w:t>
      </w:r>
      <w:r w:rsidR="0038635F">
        <w:rPr>
          <w:sz w:val="28"/>
          <w:szCs w:val="28"/>
        </w:rPr>
        <w:t>ем</w:t>
      </w:r>
      <w:r w:rsidR="008F52F4" w:rsidRPr="0038635F">
        <w:rPr>
          <w:sz w:val="28"/>
          <w:szCs w:val="28"/>
        </w:rPr>
        <w:t xml:space="preserve"> </w:t>
      </w:r>
      <w:proofErr w:type="spellStart"/>
      <w:r w:rsidR="008F52F4" w:rsidRPr="0038635F">
        <w:rPr>
          <w:sz w:val="28"/>
          <w:szCs w:val="28"/>
        </w:rPr>
        <w:t>флегматизатора</w:t>
      </w:r>
      <w:proofErr w:type="spellEnd"/>
      <w:r w:rsidR="00FB65F7" w:rsidRPr="0038635F">
        <w:rPr>
          <w:sz w:val="28"/>
          <w:szCs w:val="28"/>
        </w:rPr>
        <w:t xml:space="preserve"> в </w:t>
      </w:r>
      <w:proofErr w:type="gramStart"/>
      <w:r w:rsidR="00FB65F7" w:rsidRPr="0038635F">
        <w:rPr>
          <w:sz w:val="28"/>
          <w:szCs w:val="28"/>
        </w:rPr>
        <w:t>технологическ</w:t>
      </w:r>
      <w:r w:rsidR="00E667D2" w:rsidRPr="0038635F">
        <w:rPr>
          <w:sz w:val="28"/>
          <w:szCs w:val="28"/>
        </w:rPr>
        <w:t>их</w:t>
      </w:r>
      <w:proofErr w:type="gramEnd"/>
      <w:r w:rsidR="00FB65F7" w:rsidRPr="0038635F">
        <w:rPr>
          <w:sz w:val="28"/>
          <w:szCs w:val="28"/>
        </w:rPr>
        <w:t xml:space="preserve"> блок-модул</w:t>
      </w:r>
      <w:r w:rsidR="00E667D2" w:rsidRPr="0038635F">
        <w:rPr>
          <w:sz w:val="28"/>
          <w:szCs w:val="28"/>
        </w:rPr>
        <w:t>ях</w:t>
      </w:r>
      <w:r w:rsidR="009D1605" w:rsidRPr="0038635F">
        <w:rPr>
          <w:sz w:val="28"/>
          <w:szCs w:val="28"/>
        </w:rPr>
        <w:t xml:space="preserve">, </w:t>
      </w:r>
      <w:r w:rsidR="00E667D2" w:rsidRPr="0038635F">
        <w:rPr>
          <w:sz w:val="28"/>
          <w:szCs w:val="28"/>
        </w:rPr>
        <w:t>где</w:t>
      </w:r>
      <w:r w:rsidR="009D1605" w:rsidRPr="0038635F">
        <w:rPr>
          <w:sz w:val="28"/>
          <w:szCs w:val="28"/>
        </w:rPr>
        <w:t xml:space="preserve"> имеются взрывоопасные зоны</w:t>
      </w:r>
      <w:r w:rsidR="0038635F">
        <w:rPr>
          <w:sz w:val="28"/>
          <w:szCs w:val="28"/>
        </w:rPr>
        <w:t>, разделение объема блок-модуля внутренними газонепроницаемыми перегородками</w:t>
      </w:r>
      <w:r w:rsidR="009D1605" w:rsidRPr="0038635F">
        <w:rPr>
          <w:sz w:val="28"/>
          <w:szCs w:val="28"/>
        </w:rPr>
        <w:t>.</w:t>
      </w:r>
    </w:p>
    <w:p w:rsidR="006A238F" w:rsidRPr="0038635F" w:rsidRDefault="00EB7C75" w:rsidP="006A238F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>5</w:t>
      </w:r>
      <w:r w:rsidR="006A238F" w:rsidRPr="0038635F">
        <w:rPr>
          <w:sz w:val="28"/>
          <w:szCs w:val="28"/>
        </w:rPr>
        <w:t>.4 Проектные решения по морской платформе, а соответственно и решения по системе ее противопожарной защиты, подлежат согласованию. Состав согласующих органов/ организаций устанавливается Заказчиком проектной документации в задании на проектирование, форма согласования определяется органом/ организацией, выполняющей согласование</w:t>
      </w:r>
      <w:r w:rsidR="006A238F" w:rsidRPr="0038635F">
        <w:rPr>
          <w:rStyle w:val="afc"/>
          <w:sz w:val="28"/>
          <w:szCs w:val="28"/>
        </w:rPr>
        <w:footnoteReference w:id="2"/>
      </w:r>
      <w:r w:rsidR="006A238F" w:rsidRPr="0038635F">
        <w:rPr>
          <w:sz w:val="28"/>
          <w:szCs w:val="28"/>
        </w:rPr>
        <w:t xml:space="preserve">. </w:t>
      </w:r>
    </w:p>
    <w:p w:rsidR="00EB7C75" w:rsidRPr="0038635F" w:rsidRDefault="006A238F" w:rsidP="006A238F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 xml:space="preserve">Минимальный состав согласований определяется федеральными процедурами, применимыми в отношении проектируемой морской платформы. Заказчик может этот перечень пополнять. </w:t>
      </w:r>
    </w:p>
    <w:p w:rsidR="006A238F" w:rsidRDefault="006A238F" w:rsidP="006A238F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38635F">
        <w:rPr>
          <w:sz w:val="28"/>
          <w:szCs w:val="28"/>
        </w:rPr>
        <w:t xml:space="preserve">При формировании перечня согласований </w:t>
      </w:r>
      <w:r w:rsidR="00EB7C75" w:rsidRPr="0038635F">
        <w:rPr>
          <w:sz w:val="28"/>
          <w:szCs w:val="28"/>
        </w:rPr>
        <w:t xml:space="preserve">Заказчику </w:t>
      </w:r>
      <w:r w:rsidRPr="0038635F">
        <w:rPr>
          <w:sz w:val="28"/>
          <w:szCs w:val="28"/>
        </w:rPr>
        <w:t>целесообразно учитывать предполагаемый способ регистрации и страхования  платформы.</w:t>
      </w:r>
    </w:p>
    <w:p w:rsidR="001E7859" w:rsidRDefault="001E7859" w:rsidP="006A238F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</w:p>
    <w:p w:rsidR="00CA72E3" w:rsidRPr="00102189" w:rsidRDefault="00172DA0" w:rsidP="00041D7D">
      <w:pPr>
        <w:pStyle w:val="1"/>
        <w:widowControl w:val="0"/>
        <w:numPr>
          <w:ilvl w:val="0"/>
          <w:numId w:val="0"/>
        </w:numPr>
        <w:tabs>
          <w:tab w:val="clear" w:pos="1134"/>
        </w:tabs>
        <w:spacing w:before="0" w:after="0" w:line="360" w:lineRule="auto"/>
        <w:ind w:left="993" w:hanging="284"/>
        <w:contextualSpacing w:val="0"/>
        <w:rPr>
          <w:sz w:val="32"/>
          <w:szCs w:val="32"/>
        </w:rPr>
      </w:pPr>
      <w:bookmarkStart w:id="34" w:name="_Toc445801556"/>
      <w:bookmarkStart w:id="35" w:name="_Toc487102639"/>
      <w:bookmarkStart w:id="36" w:name="_Toc487705898"/>
      <w:r w:rsidRPr="00102189">
        <w:rPr>
          <w:sz w:val="32"/>
          <w:szCs w:val="32"/>
        </w:rPr>
        <w:t>6 </w:t>
      </w:r>
      <w:r w:rsidR="00CA72E3" w:rsidRPr="00102189">
        <w:rPr>
          <w:sz w:val="32"/>
          <w:szCs w:val="32"/>
        </w:rPr>
        <w:t xml:space="preserve">Общие требования к техническим средствам </w:t>
      </w:r>
      <w:bookmarkEnd w:id="34"/>
      <w:r w:rsidR="00400C77" w:rsidRPr="00102189">
        <w:rPr>
          <w:sz w:val="32"/>
          <w:szCs w:val="32"/>
        </w:rPr>
        <w:t>противопожарной защиты</w:t>
      </w:r>
      <w:bookmarkEnd w:id="35"/>
      <w:r w:rsidR="0000369D">
        <w:rPr>
          <w:sz w:val="32"/>
          <w:szCs w:val="32"/>
        </w:rPr>
        <w:t>, обусловленные арктическими условиями</w:t>
      </w:r>
      <w:bookmarkEnd w:id="36"/>
    </w:p>
    <w:p w:rsidR="00472A42" w:rsidRDefault="00472A42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D968FD" w:rsidRDefault="00472A42" w:rsidP="003F678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3F678E">
        <w:rPr>
          <w:sz w:val="28"/>
          <w:szCs w:val="28"/>
        </w:rPr>
        <w:t>С</w:t>
      </w:r>
      <w:r w:rsidR="00A4480E">
        <w:rPr>
          <w:sz w:val="28"/>
          <w:szCs w:val="28"/>
        </w:rPr>
        <w:t>истемы</w:t>
      </w:r>
      <w:r w:rsidR="00D968FD">
        <w:rPr>
          <w:sz w:val="28"/>
          <w:szCs w:val="28"/>
        </w:rPr>
        <w:t>, входящие в состав</w:t>
      </w:r>
      <w:r w:rsidR="003F678E">
        <w:rPr>
          <w:sz w:val="28"/>
          <w:szCs w:val="28"/>
        </w:rPr>
        <w:t xml:space="preserve"> </w:t>
      </w:r>
      <w:r w:rsidR="005A67CC">
        <w:rPr>
          <w:sz w:val="28"/>
          <w:szCs w:val="28"/>
        </w:rPr>
        <w:t>морских платформ</w:t>
      </w:r>
      <w:r w:rsidR="00D968FD">
        <w:rPr>
          <w:sz w:val="28"/>
          <w:szCs w:val="28"/>
        </w:rPr>
        <w:t>,</w:t>
      </w:r>
      <w:r w:rsidR="005A67CC">
        <w:rPr>
          <w:sz w:val="28"/>
          <w:szCs w:val="28"/>
        </w:rPr>
        <w:t xml:space="preserve"> </w:t>
      </w:r>
      <w:r w:rsidR="003F678E">
        <w:rPr>
          <w:sz w:val="28"/>
          <w:szCs w:val="28"/>
        </w:rPr>
        <w:t xml:space="preserve">тесно </w:t>
      </w:r>
      <w:r w:rsidR="00A4480E">
        <w:rPr>
          <w:sz w:val="28"/>
          <w:szCs w:val="28"/>
        </w:rPr>
        <w:t>взаимосвязаны</w:t>
      </w:r>
      <w:r w:rsidR="005A67CC">
        <w:rPr>
          <w:sz w:val="28"/>
          <w:szCs w:val="28"/>
        </w:rPr>
        <w:t xml:space="preserve"> между собой</w:t>
      </w:r>
      <w:r w:rsidR="003F678E">
        <w:rPr>
          <w:sz w:val="28"/>
          <w:szCs w:val="28"/>
        </w:rPr>
        <w:t>,</w:t>
      </w:r>
      <w:r w:rsidR="005A67CC">
        <w:rPr>
          <w:sz w:val="28"/>
          <w:szCs w:val="28"/>
        </w:rPr>
        <w:t xml:space="preserve"> </w:t>
      </w:r>
      <w:r w:rsidR="003F678E">
        <w:rPr>
          <w:sz w:val="28"/>
          <w:szCs w:val="28"/>
        </w:rPr>
        <w:t>о</w:t>
      </w:r>
      <w:r w:rsidR="00A4480E">
        <w:rPr>
          <w:sz w:val="28"/>
          <w:szCs w:val="28"/>
        </w:rPr>
        <w:t xml:space="preserve">тказы и/ или снижение функциональности одних систем приводят </w:t>
      </w:r>
      <w:r w:rsidR="00A4480E">
        <w:rPr>
          <w:sz w:val="28"/>
          <w:szCs w:val="28"/>
        </w:rPr>
        <w:lastRenderedPageBreak/>
        <w:t>к снижению функциональности других систем.</w:t>
      </w:r>
      <w:r w:rsidR="00F43714">
        <w:rPr>
          <w:sz w:val="28"/>
          <w:szCs w:val="28"/>
        </w:rPr>
        <w:t xml:space="preserve"> </w:t>
      </w:r>
      <w:r w:rsidR="005A67CC">
        <w:rPr>
          <w:sz w:val="28"/>
          <w:szCs w:val="28"/>
        </w:rPr>
        <w:t>Э</w:t>
      </w:r>
      <w:r w:rsidR="00713A1D">
        <w:rPr>
          <w:sz w:val="28"/>
          <w:szCs w:val="28"/>
        </w:rPr>
        <w:t xml:space="preserve">ффективность системы противопожарной защиты </w:t>
      </w:r>
      <w:r w:rsidR="001D5C1F">
        <w:rPr>
          <w:sz w:val="28"/>
          <w:szCs w:val="28"/>
        </w:rPr>
        <w:t>платформы определяется</w:t>
      </w:r>
      <w:r w:rsidR="00713A1D">
        <w:rPr>
          <w:sz w:val="28"/>
          <w:szCs w:val="28"/>
        </w:rPr>
        <w:t xml:space="preserve"> </w:t>
      </w:r>
      <w:r w:rsidR="005A67CC">
        <w:rPr>
          <w:sz w:val="28"/>
          <w:szCs w:val="28"/>
        </w:rPr>
        <w:t xml:space="preserve">не только </w:t>
      </w:r>
      <w:r w:rsidR="001D5C1F">
        <w:rPr>
          <w:sz w:val="28"/>
          <w:szCs w:val="28"/>
        </w:rPr>
        <w:t xml:space="preserve">архитектурой </w:t>
      </w:r>
      <w:r w:rsidR="005A67CC">
        <w:rPr>
          <w:sz w:val="28"/>
          <w:szCs w:val="28"/>
        </w:rPr>
        <w:t xml:space="preserve">этой </w:t>
      </w:r>
      <w:r w:rsidR="001D5C1F">
        <w:rPr>
          <w:sz w:val="28"/>
          <w:szCs w:val="28"/>
        </w:rPr>
        <w:t xml:space="preserve">системы, </w:t>
      </w:r>
      <w:r w:rsidR="00713A1D">
        <w:rPr>
          <w:sz w:val="28"/>
          <w:szCs w:val="28"/>
        </w:rPr>
        <w:t>со</w:t>
      </w:r>
      <w:r w:rsidR="001D5C1F">
        <w:rPr>
          <w:sz w:val="28"/>
          <w:szCs w:val="28"/>
        </w:rPr>
        <w:t>с</w:t>
      </w:r>
      <w:r w:rsidR="00713A1D">
        <w:rPr>
          <w:sz w:val="28"/>
          <w:szCs w:val="28"/>
        </w:rPr>
        <w:t>тав</w:t>
      </w:r>
      <w:r w:rsidR="001D5C1F">
        <w:rPr>
          <w:sz w:val="28"/>
          <w:szCs w:val="28"/>
        </w:rPr>
        <w:t>ом</w:t>
      </w:r>
      <w:r w:rsidR="00713A1D">
        <w:rPr>
          <w:sz w:val="28"/>
          <w:szCs w:val="28"/>
        </w:rPr>
        <w:t xml:space="preserve"> </w:t>
      </w:r>
      <w:r w:rsidR="009949C7">
        <w:rPr>
          <w:sz w:val="28"/>
          <w:szCs w:val="28"/>
        </w:rPr>
        <w:t xml:space="preserve">и характеристиками </w:t>
      </w:r>
      <w:r w:rsidR="001D5C1F">
        <w:rPr>
          <w:sz w:val="28"/>
          <w:szCs w:val="28"/>
        </w:rPr>
        <w:t xml:space="preserve">входящих в нее технических средств </w:t>
      </w:r>
      <w:r w:rsidR="005A67CC">
        <w:rPr>
          <w:sz w:val="28"/>
          <w:szCs w:val="28"/>
        </w:rPr>
        <w:t xml:space="preserve">и </w:t>
      </w:r>
      <w:r w:rsidR="00713A1D">
        <w:rPr>
          <w:sz w:val="28"/>
          <w:szCs w:val="28"/>
        </w:rPr>
        <w:t>качеств</w:t>
      </w:r>
      <w:r w:rsidR="001D5C1F">
        <w:rPr>
          <w:sz w:val="28"/>
          <w:szCs w:val="28"/>
        </w:rPr>
        <w:t>ом</w:t>
      </w:r>
      <w:r w:rsidR="00713A1D">
        <w:rPr>
          <w:sz w:val="28"/>
          <w:szCs w:val="28"/>
        </w:rPr>
        <w:t xml:space="preserve"> </w:t>
      </w:r>
      <w:r w:rsidR="001D5C1F">
        <w:rPr>
          <w:sz w:val="28"/>
          <w:szCs w:val="28"/>
        </w:rPr>
        <w:t xml:space="preserve">их </w:t>
      </w:r>
      <w:r w:rsidR="00713A1D">
        <w:rPr>
          <w:sz w:val="28"/>
          <w:szCs w:val="28"/>
        </w:rPr>
        <w:t>эксплуатации</w:t>
      </w:r>
      <w:r w:rsidR="005A67CC">
        <w:rPr>
          <w:sz w:val="28"/>
          <w:szCs w:val="28"/>
        </w:rPr>
        <w:t xml:space="preserve">, но </w:t>
      </w:r>
      <w:r w:rsidR="007C69BE">
        <w:rPr>
          <w:sz w:val="28"/>
          <w:szCs w:val="28"/>
        </w:rPr>
        <w:t xml:space="preserve">она </w:t>
      </w:r>
      <w:r w:rsidR="005A67CC">
        <w:rPr>
          <w:sz w:val="28"/>
          <w:szCs w:val="28"/>
        </w:rPr>
        <w:t xml:space="preserve">также </w:t>
      </w:r>
      <w:r w:rsidR="009949C7">
        <w:rPr>
          <w:sz w:val="28"/>
          <w:szCs w:val="28"/>
        </w:rPr>
        <w:t>существенно</w:t>
      </w:r>
      <w:r w:rsidR="001D5C1F">
        <w:rPr>
          <w:sz w:val="28"/>
          <w:szCs w:val="28"/>
        </w:rPr>
        <w:t xml:space="preserve"> зависит от </w:t>
      </w:r>
      <w:r w:rsidR="00713A1D">
        <w:rPr>
          <w:sz w:val="28"/>
          <w:szCs w:val="28"/>
        </w:rPr>
        <w:t xml:space="preserve">работы </w:t>
      </w:r>
      <w:r w:rsidR="00A91A84">
        <w:rPr>
          <w:sz w:val="28"/>
          <w:szCs w:val="28"/>
        </w:rPr>
        <w:t>обеспечивающих</w:t>
      </w:r>
      <w:r w:rsidR="001D5C1F">
        <w:rPr>
          <w:sz w:val="28"/>
          <w:szCs w:val="28"/>
        </w:rPr>
        <w:t xml:space="preserve"> систем. </w:t>
      </w:r>
      <w:r w:rsidR="00713A1D">
        <w:rPr>
          <w:sz w:val="28"/>
          <w:szCs w:val="28"/>
        </w:rPr>
        <w:t xml:space="preserve">Отказы обеспечивающих систем приводят к снижению функциональных возможностей системы </w:t>
      </w:r>
      <w:r w:rsidR="00941CC5">
        <w:rPr>
          <w:sz w:val="28"/>
          <w:szCs w:val="28"/>
        </w:rPr>
        <w:t>противопожарной</w:t>
      </w:r>
      <w:r w:rsidR="00713A1D">
        <w:rPr>
          <w:sz w:val="28"/>
          <w:szCs w:val="28"/>
        </w:rPr>
        <w:t xml:space="preserve"> защиты</w:t>
      </w:r>
      <w:r w:rsidR="003C02F7">
        <w:rPr>
          <w:sz w:val="28"/>
          <w:szCs w:val="28"/>
        </w:rPr>
        <w:t>, причем</w:t>
      </w:r>
      <w:r w:rsidR="00713A1D">
        <w:rPr>
          <w:sz w:val="28"/>
          <w:szCs w:val="28"/>
        </w:rPr>
        <w:t xml:space="preserve"> </w:t>
      </w:r>
      <w:r w:rsidR="003C02F7">
        <w:rPr>
          <w:sz w:val="28"/>
          <w:szCs w:val="28"/>
        </w:rPr>
        <w:t xml:space="preserve">степень снижения </w:t>
      </w:r>
      <w:r w:rsidR="00A91A84">
        <w:rPr>
          <w:sz w:val="28"/>
          <w:szCs w:val="28"/>
        </w:rPr>
        <w:t xml:space="preserve">возможностей </w:t>
      </w:r>
      <w:r w:rsidR="003C02F7">
        <w:rPr>
          <w:sz w:val="28"/>
          <w:szCs w:val="28"/>
        </w:rPr>
        <w:t>зависит от характера возникшего отказа обеспечивающих систем.</w:t>
      </w:r>
      <w:r w:rsidR="00A4480E">
        <w:rPr>
          <w:sz w:val="28"/>
          <w:szCs w:val="28"/>
        </w:rPr>
        <w:t xml:space="preserve"> </w:t>
      </w:r>
    </w:p>
    <w:p w:rsidR="003F678E" w:rsidRPr="006A1D11" w:rsidRDefault="00D968FD" w:rsidP="003F678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6A1D11">
        <w:rPr>
          <w:sz w:val="28"/>
          <w:szCs w:val="28"/>
        </w:rPr>
        <w:t xml:space="preserve"> арктических условиях </w:t>
      </w:r>
      <w:r>
        <w:rPr>
          <w:sz w:val="28"/>
          <w:szCs w:val="28"/>
        </w:rPr>
        <w:t>о</w:t>
      </w:r>
      <w:r w:rsidR="003F678E" w:rsidRPr="006A1D11">
        <w:rPr>
          <w:sz w:val="28"/>
          <w:szCs w:val="28"/>
        </w:rPr>
        <w:t xml:space="preserve">тказы систем </w:t>
      </w:r>
      <w:proofErr w:type="spellStart"/>
      <w:r w:rsidR="003F678E" w:rsidRPr="007333F8">
        <w:rPr>
          <w:sz w:val="28"/>
          <w:szCs w:val="28"/>
        </w:rPr>
        <w:t>энерг</w:t>
      </w:r>
      <w:proofErr w:type="gramStart"/>
      <w:r w:rsidR="003F678E" w:rsidRPr="007333F8">
        <w:rPr>
          <w:sz w:val="28"/>
          <w:szCs w:val="28"/>
        </w:rPr>
        <w:t>о</w:t>
      </w:r>
      <w:proofErr w:type="spellEnd"/>
      <w:r w:rsidR="003F678E" w:rsidRPr="007333F8">
        <w:rPr>
          <w:sz w:val="28"/>
          <w:szCs w:val="28"/>
        </w:rPr>
        <w:t>-</w:t>
      </w:r>
      <w:proofErr w:type="gramEnd"/>
      <w:r w:rsidR="003F678E" w:rsidRPr="007333F8">
        <w:rPr>
          <w:sz w:val="28"/>
          <w:szCs w:val="28"/>
        </w:rPr>
        <w:t xml:space="preserve"> </w:t>
      </w:r>
      <w:r w:rsidR="003F678E">
        <w:rPr>
          <w:sz w:val="28"/>
          <w:szCs w:val="28"/>
        </w:rPr>
        <w:t>тепло</w:t>
      </w:r>
      <w:r w:rsidR="003F678E" w:rsidRPr="007333F8">
        <w:rPr>
          <w:sz w:val="28"/>
          <w:szCs w:val="28"/>
        </w:rPr>
        <w:t>снабжения</w:t>
      </w:r>
      <w:r w:rsidR="003F678E" w:rsidRPr="006A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существенно </w:t>
      </w:r>
      <w:r w:rsidRPr="006A1D11">
        <w:rPr>
          <w:sz w:val="28"/>
          <w:szCs w:val="28"/>
        </w:rPr>
        <w:t>огранич</w:t>
      </w:r>
      <w:r>
        <w:rPr>
          <w:sz w:val="28"/>
          <w:szCs w:val="28"/>
        </w:rPr>
        <w:t>ивать</w:t>
      </w:r>
      <w:r w:rsidRPr="006A1D11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Pr="006A1D11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6A1D11">
        <w:rPr>
          <w:sz w:val="28"/>
          <w:szCs w:val="28"/>
        </w:rPr>
        <w:t xml:space="preserve"> системы противопожарной защиты </w:t>
      </w:r>
      <w:r>
        <w:rPr>
          <w:sz w:val="28"/>
          <w:szCs w:val="28"/>
        </w:rPr>
        <w:t>(во первых, за счет того, что какие-то технические средства теряют свою функциональность при недопустимом охлаждении, при блокировании льдом, снегом и др., и, во-вторых, за счет</w:t>
      </w:r>
      <w:r w:rsidR="003F678E" w:rsidRPr="006A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необходимости </w:t>
      </w:r>
      <w:r w:rsidR="003F678E" w:rsidRPr="006A1D11">
        <w:rPr>
          <w:sz w:val="28"/>
          <w:szCs w:val="28"/>
        </w:rPr>
        <w:t xml:space="preserve">искусственно </w:t>
      </w:r>
      <w:r w:rsidRPr="006A1D11">
        <w:rPr>
          <w:sz w:val="28"/>
          <w:szCs w:val="28"/>
        </w:rPr>
        <w:t>огранич</w:t>
      </w:r>
      <w:r>
        <w:rPr>
          <w:sz w:val="28"/>
          <w:szCs w:val="28"/>
        </w:rPr>
        <w:t>ивать</w:t>
      </w:r>
      <w:r w:rsidRPr="006A1D11">
        <w:rPr>
          <w:sz w:val="28"/>
          <w:szCs w:val="28"/>
        </w:rPr>
        <w:t xml:space="preserve"> функциональны</w:t>
      </w:r>
      <w:r>
        <w:rPr>
          <w:sz w:val="28"/>
          <w:szCs w:val="28"/>
        </w:rPr>
        <w:t>е</w:t>
      </w:r>
      <w:r w:rsidRPr="006A1D11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6A1D11">
        <w:rPr>
          <w:sz w:val="28"/>
          <w:szCs w:val="28"/>
        </w:rPr>
        <w:t xml:space="preserve"> системы противопожарной защиты </w:t>
      </w:r>
      <w:r>
        <w:rPr>
          <w:sz w:val="28"/>
          <w:szCs w:val="28"/>
        </w:rPr>
        <w:t>для того, чтобы</w:t>
      </w:r>
      <w:r w:rsidR="003F678E" w:rsidRPr="006A1D11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ить</w:t>
      </w:r>
      <w:r w:rsidR="003F678E" w:rsidRPr="006A1D11">
        <w:rPr>
          <w:sz w:val="28"/>
          <w:szCs w:val="28"/>
        </w:rPr>
        <w:t xml:space="preserve"> работоспособност</w:t>
      </w:r>
      <w:r>
        <w:rPr>
          <w:sz w:val="28"/>
          <w:szCs w:val="28"/>
        </w:rPr>
        <w:t>ь</w:t>
      </w:r>
      <w:r w:rsidR="003F678E" w:rsidRPr="006A1D11">
        <w:rPr>
          <w:sz w:val="28"/>
          <w:szCs w:val="28"/>
        </w:rPr>
        <w:t xml:space="preserve"> системы после восстановления подачи тепла и электроэнергии</w:t>
      </w:r>
      <w:r w:rsidR="003F678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3F678E" w:rsidRPr="003F678E">
        <w:rPr>
          <w:sz w:val="28"/>
          <w:szCs w:val="28"/>
        </w:rPr>
        <w:t xml:space="preserve">тепень снижения функциональных возможностей зависит от </w:t>
      </w:r>
      <w:r w:rsidR="003F678E">
        <w:rPr>
          <w:sz w:val="28"/>
          <w:szCs w:val="28"/>
        </w:rPr>
        <w:t>характера нарушения тепл</w:t>
      </w:r>
      <w:proofErr w:type="gramStart"/>
      <w:r w:rsidR="003F678E">
        <w:rPr>
          <w:sz w:val="28"/>
          <w:szCs w:val="28"/>
        </w:rPr>
        <w:t>о-</w:t>
      </w:r>
      <w:proofErr w:type="gramEnd"/>
      <w:r w:rsidR="003F678E">
        <w:rPr>
          <w:sz w:val="28"/>
          <w:szCs w:val="28"/>
        </w:rPr>
        <w:t xml:space="preserve"> энергоснабжения</w:t>
      </w:r>
      <w:r w:rsidR="003F678E" w:rsidRPr="003F678E">
        <w:rPr>
          <w:sz w:val="28"/>
          <w:szCs w:val="28"/>
        </w:rPr>
        <w:t>, от температуры окружающей среды и от проектных решений по системе противопожарной защиты.</w:t>
      </w:r>
    </w:p>
    <w:p w:rsidR="00F43714" w:rsidRDefault="00F43714" w:rsidP="00F4371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F6F1C">
        <w:rPr>
          <w:sz w:val="28"/>
          <w:szCs w:val="28"/>
        </w:rPr>
        <w:t>При штатной работе систем тепл</w:t>
      </w:r>
      <w:proofErr w:type="gramStart"/>
      <w:r w:rsidRPr="008F6F1C">
        <w:rPr>
          <w:sz w:val="28"/>
          <w:szCs w:val="28"/>
        </w:rPr>
        <w:t>о-</w:t>
      </w:r>
      <w:proofErr w:type="gramEnd"/>
      <w:r w:rsidRPr="008F6F1C">
        <w:rPr>
          <w:sz w:val="28"/>
          <w:szCs w:val="28"/>
        </w:rPr>
        <w:t xml:space="preserve"> энергоснабжения </w:t>
      </w:r>
      <w:r>
        <w:rPr>
          <w:sz w:val="28"/>
          <w:szCs w:val="28"/>
        </w:rPr>
        <w:t>п</w:t>
      </w:r>
      <w:r w:rsidRPr="008F6F1C">
        <w:rPr>
          <w:sz w:val="28"/>
          <w:szCs w:val="28"/>
        </w:rPr>
        <w:t xml:space="preserve">роектные решения </w:t>
      </w:r>
      <w:r>
        <w:rPr>
          <w:sz w:val="28"/>
          <w:szCs w:val="28"/>
        </w:rPr>
        <w:t xml:space="preserve">по арктическим </w:t>
      </w:r>
      <w:r w:rsidRPr="008F6F1C">
        <w:rPr>
          <w:sz w:val="28"/>
          <w:szCs w:val="28"/>
        </w:rPr>
        <w:t>платформ</w:t>
      </w:r>
      <w:r>
        <w:rPr>
          <w:sz w:val="28"/>
          <w:szCs w:val="28"/>
        </w:rPr>
        <w:t>ам</w:t>
      </w:r>
      <w:r w:rsidRPr="008F6F1C">
        <w:rPr>
          <w:sz w:val="28"/>
          <w:szCs w:val="28"/>
        </w:rPr>
        <w:t xml:space="preserve"> должны обеспечить</w:t>
      </w:r>
      <w:r>
        <w:rPr>
          <w:sz w:val="28"/>
          <w:szCs w:val="28"/>
        </w:rPr>
        <w:t xml:space="preserve"> полную </w:t>
      </w:r>
      <w:r w:rsidRPr="008F6F1C">
        <w:rPr>
          <w:sz w:val="28"/>
          <w:szCs w:val="28"/>
        </w:rPr>
        <w:t xml:space="preserve">функциональность </w:t>
      </w:r>
      <w:r>
        <w:rPr>
          <w:sz w:val="28"/>
          <w:szCs w:val="28"/>
        </w:rPr>
        <w:t xml:space="preserve">совокупности элементов </w:t>
      </w:r>
      <w:r w:rsidRPr="00852E17">
        <w:rPr>
          <w:sz w:val="28"/>
          <w:szCs w:val="28"/>
        </w:rPr>
        <w:t>системы противопожарной защиты</w:t>
      </w:r>
      <w:r w:rsidRPr="008F6F1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8F6F1C">
        <w:rPr>
          <w:sz w:val="28"/>
          <w:szCs w:val="28"/>
        </w:rPr>
        <w:t xml:space="preserve"> все</w:t>
      </w:r>
      <w:r>
        <w:rPr>
          <w:sz w:val="28"/>
          <w:szCs w:val="28"/>
        </w:rPr>
        <w:t>го</w:t>
      </w:r>
      <w:r w:rsidRPr="008F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расчетного </w:t>
      </w:r>
      <w:r w:rsidRPr="008F6F1C">
        <w:rPr>
          <w:sz w:val="28"/>
          <w:szCs w:val="28"/>
        </w:rPr>
        <w:t>диапазон</w:t>
      </w:r>
      <w:r>
        <w:rPr>
          <w:sz w:val="28"/>
          <w:szCs w:val="28"/>
        </w:rPr>
        <w:t>а</w:t>
      </w:r>
      <w:r w:rsidRPr="008F6F1C">
        <w:rPr>
          <w:sz w:val="28"/>
          <w:szCs w:val="28"/>
        </w:rPr>
        <w:t xml:space="preserve"> изме</w:t>
      </w:r>
      <w:r>
        <w:rPr>
          <w:sz w:val="28"/>
          <w:szCs w:val="28"/>
        </w:rPr>
        <w:t>н</w:t>
      </w:r>
      <w:r w:rsidRPr="008F6F1C">
        <w:rPr>
          <w:sz w:val="28"/>
          <w:szCs w:val="28"/>
        </w:rPr>
        <w:t>ени</w:t>
      </w:r>
      <w:r>
        <w:rPr>
          <w:sz w:val="28"/>
          <w:szCs w:val="28"/>
        </w:rPr>
        <w:t>й</w:t>
      </w:r>
      <w:r w:rsidRPr="008F6F1C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природных</w:t>
      </w:r>
      <w:r w:rsidRPr="008F6F1C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>в районе размещения платформы.</w:t>
      </w:r>
    </w:p>
    <w:p w:rsidR="003C02F7" w:rsidRDefault="001D5C1F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отказах </w:t>
      </w:r>
      <w:r w:rsidRPr="008F6F1C">
        <w:rPr>
          <w:sz w:val="28"/>
          <w:szCs w:val="28"/>
        </w:rPr>
        <w:t>систем тепл</w:t>
      </w:r>
      <w:proofErr w:type="gramStart"/>
      <w:r w:rsidRPr="008F6F1C">
        <w:rPr>
          <w:sz w:val="28"/>
          <w:szCs w:val="28"/>
        </w:rPr>
        <w:t>о-</w:t>
      </w:r>
      <w:proofErr w:type="gramEnd"/>
      <w:r w:rsidRPr="008F6F1C">
        <w:rPr>
          <w:sz w:val="28"/>
          <w:szCs w:val="28"/>
        </w:rPr>
        <w:t xml:space="preserve"> энергоснабжения </w:t>
      </w:r>
      <w:r w:rsidR="003C02F7">
        <w:rPr>
          <w:sz w:val="28"/>
          <w:szCs w:val="28"/>
        </w:rPr>
        <w:t>для</w:t>
      </w:r>
      <w:r w:rsidR="003C02F7" w:rsidRPr="008F6F1C">
        <w:rPr>
          <w:sz w:val="28"/>
          <w:szCs w:val="28"/>
        </w:rPr>
        <w:t xml:space="preserve"> все</w:t>
      </w:r>
      <w:r w:rsidR="003C02F7">
        <w:rPr>
          <w:sz w:val="28"/>
          <w:szCs w:val="28"/>
        </w:rPr>
        <w:t>го</w:t>
      </w:r>
      <w:r w:rsidR="003C02F7" w:rsidRPr="008F6F1C">
        <w:rPr>
          <w:sz w:val="28"/>
          <w:szCs w:val="28"/>
        </w:rPr>
        <w:t xml:space="preserve"> </w:t>
      </w:r>
      <w:r w:rsidR="003C02F7">
        <w:rPr>
          <w:sz w:val="28"/>
          <w:szCs w:val="28"/>
        </w:rPr>
        <w:t xml:space="preserve">расчетного </w:t>
      </w:r>
      <w:r w:rsidR="003C02F7" w:rsidRPr="008F6F1C">
        <w:rPr>
          <w:sz w:val="28"/>
          <w:szCs w:val="28"/>
        </w:rPr>
        <w:t>диапазон</w:t>
      </w:r>
      <w:r w:rsidR="003C02F7">
        <w:rPr>
          <w:sz w:val="28"/>
          <w:szCs w:val="28"/>
        </w:rPr>
        <w:t>а</w:t>
      </w:r>
      <w:r w:rsidR="003C02F7" w:rsidRPr="008F6F1C">
        <w:rPr>
          <w:sz w:val="28"/>
          <w:szCs w:val="28"/>
        </w:rPr>
        <w:t xml:space="preserve"> изме</w:t>
      </w:r>
      <w:r w:rsidR="003C02F7">
        <w:rPr>
          <w:sz w:val="28"/>
          <w:szCs w:val="28"/>
        </w:rPr>
        <w:t>н</w:t>
      </w:r>
      <w:r w:rsidR="003C02F7" w:rsidRPr="008F6F1C">
        <w:rPr>
          <w:sz w:val="28"/>
          <w:szCs w:val="28"/>
        </w:rPr>
        <w:t>ени</w:t>
      </w:r>
      <w:r w:rsidR="003C02F7">
        <w:rPr>
          <w:sz w:val="28"/>
          <w:szCs w:val="28"/>
        </w:rPr>
        <w:t>й</w:t>
      </w:r>
      <w:r w:rsidR="003C02F7" w:rsidRPr="008F6F1C">
        <w:rPr>
          <w:sz w:val="28"/>
          <w:szCs w:val="28"/>
        </w:rPr>
        <w:t xml:space="preserve"> </w:t>
      </w:r>
      <w:r w:rsidR="003C02F7">
        <w:rPr>
          <w:sz w:val="28"/>
          <w:szCs w:val="28"/>
        </w:rPr>
        <w:t>природных</w:t>
      </w:r>
      <w:r w:rsidR="003C02F7" w:rsidRPr="008F6F1C">
        <w:rPr>
          <w:sz w:val="28"/>
          <w:szCs w:val="28"/>
        </w:rPr>
        <w:t xml:space="preserve"> условий </w:t>
      </w:r>
      <w:r w:rsidR="003C02F7">
        <w:rPr>
          <w:sz w:val="28"/>
          <w:szCs w:val="28"/>
        </w:rPr>
        <w:t>должны быть обеспечены:</w:t>
      </w:r>
    </w:p>
    <w:p w:rsidR="002106B0" w:rsidRDefault="002106B0" w:rsidP="002106B0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106B0">
        <w:rPr>
          <w:sz w:val="28"/>
          <w:szCs w:val="28"/>
        </w:rPr>
        <w:t>функциональн</w:t>
      </w:r>
      <w:r w:rsidR="00A91A84">
        <w:rPr>
          <w:sz w:val="28"/>
          <w:szCs w:val="28"/>
        </w:rPr>
        <w:t>ая</w:t>
      </w:r>
      <w:r w:rsidRPr="002106B0">
        <w:rPr>
          <w:sz w:val="28"/>
          <w:szCs w:val="28"/>
        </w:rPr>
        <w:t xml:space="preserve"> устойчивость</w:t>
      </w:r>
      <w:r>
        <w:rPr>
          <w:sz w:val="28"/>
          <w:szCs w:val="28"/>
        </w:rPr>
        <w:t xml:space="preserve"> системы противопожарной защиты на уровнях, зависящих от характера отказов обеспечивающих систем</w:t>
      </w:r>
      <w:r w:rsidR="00BE54CE">
        <w:rPr>
          <w:sz w:val="28"/>
          <w:szCs w:val="28"/>
        </w:rPr>
        <w:t xml:space="preserve"> и условий природной среды</w:t>
      </w:r>
      <w:r w:rsidR="003F678E">
        <w:rPr>
          <w:rStyle w:val="afc"/>
          <w:sz w:val="28"/>
          <w:szCs w:val="28"/>
        </w:rPr>
        <w:footnoteReference w:id="3"/>
      </w:r>
      <w:r w:rsidR="00A91A84">
        <w:rPr>
          <w:sz w:val="28"/>
          <w:szCs w:val="28"/>
        </w:rPr>
        <w:t>;</w:t>
      </w:r>
    </w:p>
    <w:p w:rsidR="003C02F7" w:rsidRDefault="003C02F7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F1C">
        <w:rPr>
          <w:sz w:val="28"/>
          <w:szCs w:val="28"/>
        </w:rPr>
        <w:t>сохранение работоспособности</w:t>
      </w:r>
      <w:r w:rsidRPr="003C02F7">
        <w:rPr>
          <w:sz w:val="28"/>
          <w:szCs w:val="28"/>
        </w:rPr>
        <w:t xml:space="preserve"> </w:t>
      </w:r>
      <w:r w:rsidR="002106B0">
        <w:rPr>
          <w:sz w:val="28"/>
          <w:szCs w:val="28"/>
        </w:rPr>
        <w:t xml:space="preserve">всех </w:t>
      </w:r>
      <w:r w:rsidR="00D62215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52E17">
        <w:rPr>
          <w:sz w:val="28"/>
          <w:szCs w:val="28"/>
        </w:rPr>
        <w:t>системы противопожарной защиты</w:t>
      </w:r>
      <w:r w:rsidR="00A91A84">
        <w:rPr>
          <w:sz w:val="28"/>
          <w:szCs w:val="28"/>
        </w:rPr>
        <w:t>.</w:t>
      </w:r>
    </w:p>
    <w:p w:rsidR="00A91A84" w:rsidRDefault="001514D8" w:rsidP="00A91A8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6.1.1 </w:t>
      </w:r>
      <w:r w:rsidR="00941CC5">
        <w:rPr>
          <w:sz w:val="28"/>
          <w:szCs w:val="28"/>
        </w:rPr>
        <w:t>В случае</w:t>
      </w:r>
      <w:r w:rsidR="00A91A84">
        <w:rPr>
          <w:sz w:val="28"/>
          <w:szCs w:val="28"/>
        </w:rPr>
        <w:t xml:space="preserve"> невозможности при штатной работе систем тепл</w:t>
      </w:r>
      <w:proofErr w:type="gramStart"/>
      <w:r w:rsidR="00A91A84">
        <w:rPr>
          <w:sz w:val="28"/>
          <w:szCs w:val="28"/>
        </w:rPr>
        <w:t>о-</w:t>
      </w:r>
      <w:proofErr w:type="gramEnd"/>
      <w:r w:rsidR="00A91A84">
        <w:rPr>
          <w:sz w:val="28"/>
          <w:szCs w:val="28"/>
        </w:rPr>
        <w:t xml:space="preserve"> энергоснабжения платформы обеспечить функциональность каких-либо элементов </w:t>
      </w:r>
      <w:r w:rsidR="00A91A84" w:rsidRPr="00220841">
        <w:rPr>
          <w:sz w:val="28"/>
          <w:szCs w:val="28"/>
        </w:rPr>
        <w:t>систем</w:t>
      </w:r>
      <w:r w:rsidR="00A91A84">
        <w:rPr>
          <w:sz w:val="28"/>
          <w:szCs w:val="28"/>
        </w:rPr>
        <w:t>ы</w:t>
      </w:r>
      <w:r w:rsidR="00A91A84" w:rsidRPr="00220841">
        <w:rPr>
          <w:sz w:val="28"/>
          <w:szCs w:val="28"/>
        </w:rPr>
        <w:t xml:space="preserve"> противопожарной защиты </w:t>
      </w:r>
      <w:r w:rsidR="00A91A84">
        <w:rPr>
          <w:sz w:val="28"/>
          <w:szCs w:val="28"/>
        </w:rPr>
        <w:t xml:space="preserve">во всем расчетном диапазоне измерения природных условий, проектная документация должна содержать исчерпывающую информацию </w:t>
      </w:r>
      <w:r w:rsidR="00941CC5">
        <w:rPr>
          <w:sz w:val="28"/>
          <w:szCs w:val="28"/>
        </w:rPr>
        <w:t>об</w:t>
      </w:r>
      <w:r w:rsidR="00A91A84">
        <w:rPr>
          <w:sz w:val="28"/>
          <w:szCs w:val="28"/>
        </w:rPr>
        <w:t xml:space="preserve"> эти</w:t>
      </w:r>
      <w:r w:rsidR="00941CC5">
        <w:rPr>
          <w:sz w:val="28"/>
          <w:szCs w:val="28"/>
        </w:rPr>
        <w:t>х</w:t>
      </w:r>
      <w:r w:rsidR="00A91A84">
        <w:rPr>
          <w:sz w:val="28"/>
          <w:szCs w:val="28"/>
        </w:rPr>
        <w:t xml:space="preserve"> условия</w:t>
      </w:r>
      <w:r w:rsidR="00941CC5">
        <w:rPr>
          <w:sz w:val="28"/>
          <w:szCs w:val="28"/>
        </w:rPr>
        <w:t>х</w:t>
      </w:r>
      <w:r w:rsidR="00A91A84">
        <w:rPr>
          <w:sz w:val="28"/>
          <w:szCs w:val="28"/>
        </w:rPr>
        <w:t>.</w:t>
      </w:r>
    </w:p>
    <w:p w:rsidR="001514D8" w:rsidRDefault="001514D8" w:rsidP="00AB1F6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элементов, расположенных на открытых пространствах, по каждому элементу,</w:t>
      </w:r>
      <w:r w:rsidR="009E631F">
        <w:rPr>
          <w:sz w:val="28"/>
          <w:szCs w:val="28"/>
        </w:rPr>
        <w:t xml:space="preserve"> который может потерять функциональность</w:t>
      </w:r>
      <w:r>
        <w:rPr>
          <w:sz w:val="28"/>
          <w:szCs w:val="28"/>
        </w:rPr>
        <w:t xml:space="preserve"> должны быть указаны диапазоны природных условий</w:t>
      </w:r>
      <w:r w:rsidR="0070563F" w:rsidRPr="005E3388">
        <w:rPr>
          <w:vertAlign w:val="superscript"/>
        </w:rPr>
        <w:footnoteReference w:id="4"/>
      </w:r>
      <w:r>
        <w:rPr>
          <w:sz w:val="28"/>
          <w:szCs w:val="28"/>
        </w:rPr>
        <w:t xml:space="preserve">, выход за которые приводит к потере </w:t>
      </w:r>
      <w:r w:rsidR="0070563F">
        <w:rPr>
          <w:sz w:val="28"/>
          <w:szCs w:val="28"/>
        </w:rPr>
        <w:t>функциональности</w:t>
      </w:r>
      <w:proofErr w:type="gramStart"/>
      <w:r w:rsidR="00514E6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514D8" w:rsidRDefault="001514D8" w:rsidP="00AB1F6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расположенных в неотапливаемых помещениях элементов, которые могут потерять свою функциональность в результате охлаждения до значения минимальной расчетной </w:t>
      </w:r>
      <w:r w:rsidRPr="005E3388">
        <w:rPr>
          <w:sz w:val="28"/>
          <w:szCs w:val="28"/>
        </w:rPr>
        <w:t xml:space="preserve">температуры </w:t>
      </w:r>
      <w:r>
        <w:rPr>
          <w:sz w:val="28"/>
          <w:szCs w:val="28"/>
        </w:rPr>
        <w:t>в районе размещения платформы должна быть указана температура, при охлаждении ниже которой функциональность элемента теряется.</w:t>
      </w:r>
    </w:p>
    <w:p w:rsidR="003C02F7" w:rsidRDefault="001514D8" w:rsidP="00AB1F6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6.1.2 </w:t>
      </w:r>
      <w:r w:rsidR="00A91A84">
        <w:rPr>
          <w:sz w:val="28"/>
          <w:szCs w:val="28"/>
        </w:rPr>
        <w:t xml:space="preserve">Проектная документация должна содержать исчерпывающую информацию </w:t>
      </w:r>
      <w:r w:rsidR="002106B0">
        <w:rPr>
          <w:sz w:val="28"/>
          <w:szCs w:val="28"/>
        </w:rPr>
        <w:t>п</w:t>
      </w:r>
      <w:r w:rsidR="005A67CC" w:rsidRPr="005A67CC">
        <w:rPr>
          <w:sz w:val="28"/>
          <w:szCs w:val="28"/>
        </w:rPr>
        <w:t xml:space="preserve">о </w:t>
      </w:r>
      <w:r w:rsidR="00514E60">
        <w:rPr>
          <w:sz w:val="28"/>
          <w:szCs w:val="28"/>
        </w:rPr>
        <w:t xml:space="preserve">снижению функциональности </w:t>
      </w:r>
      <w:r w:rsidR="00A91A84">
        <w:rPr>
          <w:sz w:val="28"/>
          <w:szCs w:val="28"/>
        </w:rPr>
        <w:t xml:space="preserve">системы противопожарной защиты </w:t>
      </w:r>
      <w:r w:rsidR="001A55BE">
        <w:rPr>
          <w:sz w:val="28"/>
          <w:szCs w:val="28"/>
        </w:rPr>
        <w:t xml:space="preserve"> </w:t>
      </w:r>
      <w:r w:rsidR="00941CC5">
        <w:rPr>
          <w:sz w:val="28"/>
          <w:szCs w:val="28"/>
        </w:rPr>
        <w:t>в случае</w:t>
      </w:r>
      <w:r w:rsidR="001A55BE">
        <w:rPr>
          <w:sz w:val="28"/>
          <w:szCs w:val="28"/>
        </w:rPr>
        <w:t xml:space="preserve"> отказ</w:t>
      </w:r>
      <w:r w:rsidR="00514E60">
        <w:rPr>
          <w:sz w:val="28"/>
          <w:szCs w:val="28"/>
        </w:rPr>
        <w:t>ов</w:t>
      </w:r>
      <w:r w:rsidR="001A55BE">
        <w:rPr>
          <w:sz w:val="28"/>
          <w:szCs w:val="28"/>
        </w:rPr>
        <w:t xml:space="preserve"> систем тепл</w:t>
      </w:r>
      <w:proofErr w:type="gramStart"/>
      <w:r w:rsidR="001A55BE">
        <w:rPr>
          <w:sz w:val="28"/>
          <w:szCs w:val="28"/>
        </w:rPr>
        <w:t>о-</w:t>
      </w:r>
      <w:proofErr w:type="gramEnd"/>
      <w:r w:rsidR="001A55BE">
        <w:rPr>
          <w:sz w:val="28"/>
          <w:szCs w:val="28"/>
        </w:rPr>
        <w:t xml:space="preserve"> энергоснабжения при различных </w:t>
      </w:r>
      <w:r w:rsidR="005A67CC">
        <w:rPr>
          <w:sz w:val="28"/>
          <w:szCs w:val="28"/>
        </w:rPr>
        <w:t>природных усл</w:t>
      </w:r>
      <w:r w:rsidR="001A55BE">
        <w:rPr>
          <w:sz w:val="28"/>
          <w:szCs w:val="28"/>
        </w:rPr>
        <w:t>о</w:t>
      </w:r>
      <w:r w:rsidR="005A67CC">
        <w:rPr>
          <w:sz w:val="28"/>
          <w:szCs w:val="28"/>
        </w:rPr>
        <w:t xml:space="preserve">виях </w:t>
      </w:r>
      <w:r w:rsidR="001A55BE">
        <w:rPr>
          <w:sz w:val="28"/>
          <w:szCs w:val="28"/>
        </w:rPr>
        <w:t>из расчетного диапазона</w:t>
      </w:r>
      <w:r w:rsidR="00514E60">
        <w:rPr>
          <w:sz w:val="28"/>
          <w:szCs w:val="28"/>
        </w:rPr>
        <w:t xml:space="preserve"> (информацию по </w:t>
      </w:r>
      <w:r w:rsidR="00514E60" w:rsidRPr="005A67CC">
        <w:rPr>
          <w:sz w:val="28"/>
          <w:szCs w:val="28"/>
        </w:rPr>
        <w:t>функциональн</w:t>
      </w:r>
      <w:r w:rsidR="00514E60">
        <w:rPr>
          <w:sz w:val="28"/>
          <w:szCs w:val="28"/>
        </w:rPr>
        <w:t>ой</w:t>
      </w:r>
      <w:r w:rsidR="00514E60" w:rsidRPr="005A67CC">
        <w:rPr>
          <w:sz w:val="28"/>
          <w:szCs w:val="28"/>
        </w:rPr>
        <w:t xml:space="preserve"> устойчивост</w:t>
      </w:r>
      <w:r w:rsidR="00514E60">
        <w:rPr>
          <w:sz w:val="28"/>
          <w:szCs w:val="28"/>
        </w:rPr>
        <w:t>и системы пожаротушения)</w:t>
      </w:r>
      <w:r w:rsidR="006B2EAF">
        <w:rPr>
          <w:sz w:val="28"/>
          <w:szCs w:val="28"/>
        </w:rPr>
        <w:t>.</w:t>
      </w:r>
    </w:p>
    <w:p w:rsidR="00FF52C2" w:rsidRDefault="00FF52C2" w:rsidP="001A55B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каждого </w:t>
      </w:r>
      <w:r w:rsidR="00941CC5">
        <w:rPr>
          <w:sz w:val="28"/>
          <w:szCs w:val="28"/>
        </w:rPr>
        <w:t xml:space="preserve">отказа обеспечивающих систем должен быть приведен перечень </w:t>
      </w:r>
      <w:r>
        <w:rPr>
          <w:sz w:val="28"/>
          <w:szCs w:val="28"/>
        </w:rPr>
        <w:t>элемент</w:t>
      </w:r>
      <w:r w:rsidR="00941CC5">
        <w:rPr>
          <w:sz w:val="28"/>
          <w:szCs w:val="28"/>
        </w:rPr>
        <w:t>ов</w:t>
      </w:r>
      <w:r>
        <w:rPr>
          <w:sz w:val="28"/>
          <w:szCs w:val="28"/>
        </w:rPr>
        <w:t>, которы</w:t>
      </w:r>
      <w:r w:rsidR="00941CC5">
        <w:rPr>
          <w:sz w:val="28"/>
          <w:szCs w:val="28"/>
        </w:rPr>
        <w:t>е</w:t>
      </w:r>
      <w:r>
        <w:rPr>
          <w:sz w:val="28"/>
          <w:szCs w:val="28"/>
        </w:rPr>
        <w:t xml:space="preserve"> мо</w:t>
      </w:r>
      <w:r w:rsidR="00941CC5">
        <w:rPr>
          <w:sz w:val="28"/>
          <w:szCs w:val="28"/>
        </w:rPr>
        <w:t>гу</w:t>
      </w:r>
      <w:r>
        <w:rPr>
          <w:sz w:val="28"/>
          <w:szCs w:val="28"/>
        </w:rPr>
        <w:t xml:space="preserve">т потерять </w:t>
      </w:r>
      <w:r w:rsidR="00941CC5">
        <w:rPr>
          <w:sz w:val="28"/>
          <w:szCs w:val="28"/>
        </w:rPr>
        <w:t>функциональность</w:t>
      </w:r>
      <w:r w:rsidR="00514E60">
        <w:rPr>
          <w:sz w:val="28"/>
          <w:szCs w:val="28"/>
        </w:rPr>
        <w:t>,</w:t>
      </w:r>
      <w:r w:rsidR="00941CC5">
        <w:rPr>
          <w:sz w:val="28"/>
          <w:szCs w:val="28"/>
        </w:rPr>
        <w:t xml:space="preserve"> и по каждому</w:t>
      </w:r>
      <w:r>
        <w:rPr>
          <w:sz w:val="28"/>
          <w:szCs w:val="28"/>
        </w:rPr>
        <w:t xml:space="preserve"> </w:t>
      </w:r>
      <w:r w:rsidR="00514E60">
        <w:rPr>
          <w:sz w:val="28"/>
          <w:szCs w:val="28"/>
        </w:rPr>
        <w:t xml:space="preserve">из этих элементов </w:t>
      </w:r>
      <w:r>
        <w:rPr>
          <w:sz w:val="28"/>
          <w:szCs w:val="28"/>
        </w:rPr>
        <w:t>д</w:t>
      </w:r>
      <w:r w:rsidR="006B2EAF">
        <w:rPr>
          <w:sz w:val="28"/>
          <w:szCs w:val="28"/>
        </w:rPr>
        <w:t>олж</w:t>
      </w:r>
      <w:r w:rsidR="00941CC5">
        <w:rPr>
          <w:sz w:val="28"/>
          <w:szCs w:val="28"/>
        </w:rPr>
        <w:t>ны</w:t>
      </w:r>
      <w:r w:rsidR="006B2EAF">
        <w:rPr>
          <w:sz w:val="28"/>
          <w:szCs w:val="28"/>
        </w:rPr>
        <w:t xml:space="preserve"> быть указан</w:t>
      </w:r>
      <w:r w:rsidR="00941CC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FF52C2" w:rsidRDefault="00FF52C2" w:rsidP="001A55B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природные условия, приводящие к </w:t>
      </w:r>
      <w:r w:rsidR="00941CC5">
        <w:rPr>
          <w:sz w:val="28"/>
          <w:szCs w:val="28"/>
        </w:rPr>
        <w:t>потере функциональности</w:t>
      </w:r>
      <w:r w:rsidR="007371B7">
        <w:rPr>
          <w:sz w:val="28"/>
          <w:szCs w:val="28"/>
        </w:rPr>
        <w:t xml:space="preserve"> и</w:t>
      </w:r>
    </w:p>
    <w:p w:rsidR="007371B7" w:rsidRDefault="00FF52C2" w:rsidP="007371B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EAF">
        <w:rPr>
          <w:sz w:val="28"/>
          <w:szCs w:val="28"/>
        </w:rPr>
        <w:t>ориентировочно</w:t>
      </w:r>
      <w:r>
        <w:rPr>
          <w:sz w:val="28"/>
          <w:szCs w:val="28"/>
        </w:rPr>
        <w:t>е</w:t>
      </w:r>
      <w:r w:rsidR="006B2EAF">
        <w:rPr>
          <w:sz w:val="28"/>
          <w:szCs w:val="28"/>
        </w:rPr>
        <w:t xml:space="preserve"> врем</w:t>
      </w:r>
      <w:r>
        <w:rPr>
          <w:sz w:val="28"/>
          <w:szCs w:val="28"/>
        </w:rPr>
        <w:t>я</w:t>
      </w:r>
      <w:r w:rsidR="006B2EAF">
        <w:rPr>
          <w:sz w:val="28"/>
          <w:szCs w:val="28"/>
        </w:rPr>
        <w:t xml:space="preserve"> сохранения </w:t>
      </w:r>
      <w:r w:rsidR="00514E60">
        <w:rPr>
          <w:sz w:val="28"/>
          <w:szCs w:val="28"/>
        </w:rPr>
        <w:t xml:space="preserve">элементом своей </w:t>
      </w:r>
      <w:r w:rsidR="00941CC5">
        <w:rPr>
          <w:sz w:val="28"/>
          <w:szCs w:val="28"/>
        </w:rPr>
        <w:t>функциональности</w:t>
      </w:r>
      <w:r w:rsidR="006B2EAF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отсутствии </w:t>
      </w:r>
      <w:r w:rsidR="006B2EAF">
        <w:rPr>
          <w:sz w:val="28"/>
          <w:szCs w:val="28"/>
        </w:rPr>
        <w:t>устранени</w:t>
      </w:r>
      <w:r>
        <w:rPr>
          <w:sz w:val="28"/>
          <w:szCs w:val="28"/>
        </w:rPr>
        <w:t>я</w:t>
      </w:r>
      <w:r w:rsidR="006B2EAF">
        <w:rPr>
          <w:sz w:val="28"/>
          <w:szCs w:val="28"/>
        </w:rPr>
        <w:t xml:space="preserve"> отказа</w:t>
      </w:r>
      <w:r w:rsidR="007371B7">
        <w:rPr>
          <w:sz w:val="28"/>
          <w:szCs w:val="28"/>
        </w:rPr>
        <w:t xml:space="preserve"> обеспечивающих систем.</w:t>
      </w:r>
    </w:p>
    <w:p w:rsidR="007371B7" w:rsidRDefault="007371B7" w:rsidP="007371B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6.1.3 Проектная документация должна содержать исчерпывающую информацию п</w:t>
      </w:r>
      <w:r w:rsidRPr="005A67CC">
        <w:rPr>
          <w:sz w:val="28"/>
          <w:szCs w:val="28"/>
        </w:rPr>
        <w:t xml:space="preserve">о </w:t>
      </w:r>
      <w:r>
        <w:rPr>
          <w:sz w:val="28"/>
          <w:szCs w:val="28"/>
        </w:rPr>
        <w:t>потере работоспособности элементов системы противопожарной защиты в случае отказа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энергоснабжения при различных природных условиях из расчетного диапазона.</w:t>
      </w:r>
    </w:p>
    <w:p w:rsidR="007371B7" w:rsidRDefault="007371B7" w:rsidP="007371B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каждого отказа обеспечивающих систем должен быть приведен перечень элементов, которые могут потерять работоспособность и по каждому элементу должны быть указаны:</w:t>
      </w:r>
    </w:p>
    <w:p w:rsidR="007371B7" w:rsidRDefault="007371B7" w:rsidP="007371B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природные условия, приводящие к потере работоспособности </w:t>
      </w:r>
    </w:p>
    <w:p w:rsidR="00941CC5" w:rsidRPr="007371B7" w:rsidRDefault="00941CC5" w:rsidP="00941CC5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371B7">
        <w:rPr>
          <w:sz w:val="28"/>
          <w:szCs w:val="28"/>
        </w:rPr>
        <w:t xml:space="preserve">- ориентировочное время сохранения элементом </w:t>
      </w:r>
      <w:r w:rsidR="007371B7" w:rsidRPr="007371B7">
        <w:rPr>
          <w:sz w:val="28"/>
          <w:szCs w:val="28"/>
        </w:rPr>
        <w:t>работоспособности</w:t>
      </w:r>
      <w:r w:rsidRPr="007371B7">
        <w:rPr>
          <w:sz w:val="28"/>
          <w:szCs w:val="28"/>
        </w:rPr>
        <w:t xml:space="preserve"> </w:t>
      </w:r>
      <w:r w:rsidR="00514E60">
        <w:rPr>
          <w:sz w:val="28"/>
          <w:szCs w:val="28"/>
        </w:rPr>
        <w:t>в случае</w:t>
      </w:r>
      <w:r w:rsidRPr="007371B7">
        <w:rPr>
          <w:sz w:val="28"/>
          <w:szCs w:val="28"/>
        </w:rPr>
        <w:t xml:space="preserve"> </w:t>
      </w:r>
      <w:proofErr w:type="spellStart"/>
      <w:r w:rsidRPr="007371B7">
        <w:rPr>
          <w:sz w:val="28"/>
          <w:szCs w:val="28"/>
        </w:rPr>
        <w:t>непроведени</w:t>
      </w:r>
      <w:r w:rsidR="00514E60">
        <w:rPr>
          <w:sz w:val="28"/>
          <w:szCs w:val="28"/>
        </w:rPr>
        <w:t>я</w:t>
      </w:r>
      <w:proofErr w:type="spellEnd"/>
      <w:r w:rsidRPr="007371B7">
        <w:rPr>
          <w:sz w:val="28"/>
          <w:szCs w:val="28"/>
        </w:rPr>
        <w:t xml:space="preserve"> мероприятий, направленных на предотвращение потери элементом работоспособности; </w:t>
      </w:r>
    </w:p>
    <w:p w:rsidR="00941CC5" w:rsidRPr="007371B7" w:rsidRDefault="00941CC5" w:rsidP="00941CC5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371B7">
        <w:rPr>
          <w:sz w:val="28"/>
          <w:szCs w:val="28"/>
        </w:rPr>
        <w:t xml:space="preserve">- перечень мероприятий, которые должны быть выполнены за это время, чтобы элемент свою работоспособность не потерял; </w:t>
      </w:r>
    </w:p>
    <w:p w:rsidR="00941CC5" w:rsidRDefault="00941CC5" w:rsidP="00941CC5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7371B7">
        <w:rPr>
          <w:sz w:val="28"/>
          <w:szCs w:val="28"/>
        </w:rPr>
        <w:t>- состав мероприятий, необходимых для восстановления работоспособности поврежденного элемента.</w:t>
      </w:r>
    </w:p>
    <w:p w:rsidR="001A55BE" w:rsidRDefault="007371B7" w:rsidP="001A55B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6.1.4 В случае, если при определенных природных условиях из расчетного диапазона отказы других обеспечивающих систем</w:t>
      </w:r>
      <w:r w:rsidR="00E27FA5">
        <w:rPr>
          <w:sz w:val="28"/>
          <w:szCs w:val="28"/>
        </w:rPr>
        <w:t xml:space="preserve"> (кроме </w:t>
      </w:r>
      <w:proofErr w:type="spellStart"/>
      <w:r w:rsidR="00E27FA5">
        <w:rPr>
          <w:sz w:val="28"/>
          <w:szCs w:val="28"/>
        </w:rPr>
        <w:t>обсуждавшихся</w:t>
      </w:r>
      <w:proofErr w:type="spellEnd"/>
      <w:r w:rsidR="00E27FA5">
        <w:rPr>
          <w:sz w:val="28"/>
          <w:szCs w:val="28"/>
        </w:rPr>
        <w:t xml:space="preserve"> выше систем тепл</w:t>
      </w:r>
      <w:proofErr w:type="gramStart"/>
      <w:r w:rsidR="00E27FA5">
        <w:rPr>
          <w:sz w:val="28"/>
          <w:szCs w:val="28"/>
        </w:rPr>
        <w:t>о-</w:t>
      </w:r>
      <w:proofErr w:type="gramEnd"/>
      <w:r w:rsidR="00E27FA5">
        <w:rPr>
          <w:sz w:val="28"/>
          <w:szCs w:val="28"/>
        </w:rPr>
        <w:t xml:space="preserve"> энергоснабжения)</w:t>
      </w:r>
      <w:r>
        <w:rPr>
          <w:sz w:val="28"/>
          <w:szCs w:val="28"/>
        </w:rPr>
        <w:t xml:space="preserve"> также оказывают существенное влияние на </w:t>
      </w:r>
      <w:r w:rsidR="00E27FA5">
        <w:rPr>
          <w:sz w:val="28"/>
          <w:szCs w:val="28"/>
        </w:rPr>
        <w:t>функциональность</w:t>
      </w:r>
      <w:r w:rsidR="002106B0">
        <w:rPr>
          <w:sz w:val="28"/>
          <w:szCs w:val="28"/>
        </w:rPr>
        <w:t xml:space="preserve"> системы </w:t>
      </w:r>
      <w:r w:rsidR="002106B0" w:rsidRPr="002106B0">
        <w:rPr>
          <w:sz w:val="28"/>
          <w:szCs w:val="28"/>
        </w:rPr>
        <w:t>противопожарной защиты</w:t>
      </w:r>
      <w:r w:rsidR="002106B0">
        <w:rPr>
          <w:sz w:val="28"/>
          <w:szCs w:val="28"/>
        </w:rPr>
        <w:t xml:space="preserve"> морской арктической платформы</w:t>
      </w:r>
      <w:r>
        <w:rPr>
          <w:sz w:val="28"/>
          <w:szCs w:val="28"/>
        </w:rPr>
        <w:t xml:space="preserve">, </w:t>
      </w:r>
      <w:r w:rsidR="002106B0">
        <w:rPr>
          <w:sz w:val="28"/>
          <w:szCs w:val="28"/>
        </w:rPr>
        <w:t>то это также должно быть исчерпывающим образом</w:t>
      </w:r>
      <w:r>
        <w:rPr>
          <w:sz w:val="28"/>
          <w:szCs w:val="28"/>
        </w:rPr>
        <w:t xml:space="preserve"> отражено в проектной документации</w:t>
      </w:r>
      <w:r w:rsidR="002106B0">
        <w:rPr>
          <w:sz w:val="28"/>
          <w:szCs w:val="28"/>
        </w:rPr>
        <w:t xml:space="preserve">. </w:t>
      </w:r>
    </w:p>
    <w:p w:rsidR="005C1686" w:rsidRDefault="005C1686" w:rsidP="005C1686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1.5</w:t>
      </w:r>
      <w:r>
        <w:rPr>
          <w:sz w:val="28"/>
          <w:szCs w:val="28"/>
        </w:rPr>
        <w:t xml:space="preserve"> Система контроля метеопараметров и система контроля температуры в помещениях (в </w:t>
      </w:r>
      <w:proofErr w:type="gramStart"/>
      <w:r>
        <w:rPr>
          <w:sz w:val="28"/>
          <w:szCs w:val="28"/>
        </w:rPr>
        <w:t>блок-модулях</w:t>
      </w:r>
      <w:proofErr w:type="gramEnd"/>
      <w:r>
        <w:rPr>
          <w:sz w:val="28"/>
          <w:szCs w:val="28"/>
        </w:rPr>
        <w:t xml:space="preserve"> и в необогреваемых помещениях) должны иметь </w:t>
      </w:r>
      <w:r>
        <w:rPr>
          <w:sz w:val="28"/>
          <w:szCs w:val="28"/>
        </w:rPr>
        <w:lastRenderedPageBreak/>
        <w:t xml:space="preserve">дополнительные функции, обеспечивающие контроль ситуаций, рассмотренных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6.1.1 </w:t>
      </w:r>
      <w:r w:rsidR="00E27FA5">
        <w:rPr>
          <w:sz w:val="28"/>
          <w:szCs w:val="28"/>
        </w:rPr>
        <w:t xml:space="preserve">- </w:t>
      </w:r>
      <w:r>
        <w:rPr>
          <w:sz w:val="28"/>
          <w:szCs w:val="28"/>
        </w:rPr>
        <w:t>6.1.</w:t>
      </w:r>
      <w:r w:rsidR="00E27FA5">
        <w:rPr>
          <w:sz w:val="28"/>
          <w:szCs w:val="28"/>
        </w:rPr>
        <w:t>4</w:t>
      </w:r>
      <w:r>
        <w:rPr>
          <w:sz w:val="28"/>
          <w:szCs w:val="28"/>
        </w:rPr>
        <w:t xml:space="preserve">, подробнее см.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8.1, 8.2.</w:t>
      </w:r>
    </w:p>
    <w:p w:rsidR="00852E17" w:rsidRDefault="004E715F" w:rsidP="00AB1F67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27FA5">
        <w:rPr>
          <w:sz w:val="28"/>
          <w:szCs w:val="28"/>
        </w:rPr>
        <w:t>Общие решения, о</w:t>
      </w:r>
      <w:r w:rsidR="00852E17">
        <w:rPr>
          <w:sz w:val="28"/>
          <w:szCs w:val="28"/>
        </w:rPr>
        <w:t>беспеч</w:t>
      </w:r>
      <w:r w:rsidR="00E27FA5">
        <w:rPr>
          <w:sz w:val="28"/>
          <w:szCs w:val="28"/>
        </w:rPr>
        <w:t>ивающие</w:t>
      </w:r>
      <w:r w:rsidR="00852E17">
        <w:rPr>
          <w:sz w:val="28"/>
          <w:szCs w:val="28"/>
        </w:rPr>
        <w:t xml:space="preserve"> </w:t>
      </w:r>
      <w:r w:rsidR="00852E17" w:rsidRPr="008F6F1C">
        <w:rPr>
          <w:sz w:val="28"/>
          <w:szCs w:val="28"/>
        </w:rPr>
        <w:t>функциональност</w:t>
      </w:r>
      <w:r w:rsidR="00E27FA5">
        <w:rPr>
          <w:sz w:val="28"/>
          <w:szCs w:val="28"/>
        </w:rPr>
        <w:t>ь</w:t>
      </w:r>
      <w:r w:rsidR="00852E17" w:rsidRPr="008F6F1C">
        <w:rPr>
          <w:sz w:val="28"/>
          <w:szCs w:val="28"/>
        </w:rPr>
        <w:t xml:space="preserve"> </w:t>
      </w:r>
      <w:r w:rsidR="00852E17">
        <w:rPr>
          <w:sz w:val="28"/>
          <w:szCs w:val="28"/>
        </w:rPr>
        <w:t xml:space="preserve">технических средств и коммуникаций </w:t>
      </w:r>
      <w:r w:rsidR="00852E17" w:rsidRPr="00852E17">
        <w:rPr>
          <w:sz w:val="28"/>
          <w:szCs w:val="28"/>
        </w:rPr>
        <w:t>системы противопожарной защиты</w:t>
      </w:r>
      <w:r w:rsidR="00852E17" w:rsidRPr="008F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арктических условиях </w:t>
      </w:r>
      <w:r w:rsidR="00852E17" w:rsidRPr="008F6F1C">
        <w:rPr>
          <w:sz w:val="28"/>
          <w:szCs w:val="28"/>
        </w:rPr>
        <w:t>при штатной работе систем  тепл</w:t>
      </w:r>
      <w:proofErr w:type="gramStart"/>
      <w:r w:rsidR="00852E17" w:rsidRPr="008F6F1C">
        <w:rPr>
          <w:sz w:val="28"/>
          <w:szCs w:val="28"/>
        </w:rPr>
        <w:t>о-</w:t>
      </w:r>
      <w:proofErr w:type="gramEnd"/>
      <w:r w:rsidR="00852E17" w:rsidRPr="008F6F1C">
        <w:rPr>
          <w:sz w:val="28"/>
          <w:szCs w:val="28"/>
        </w:rPr>
        <w:t xml:space="preserve"> энергоснабжения</w:t>
      </w:r>
      <w:r>
        <w:rPr>
          <w:sz w:val="28"/>
          <w:szCs w:val="28"/>
        </w:rPr>
        <w:t>.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.1</w:t>
      </w:r>
      <w:r>
        <w:rPr>
          <w:sz w:val="28"/>
          <w:szCs w:val="28"/>
        </w:rPr>
        <w:t xml:space="preserve"> Состав т</w:t>
      </w:r>
      <w:r w:rsidRPr="00102189">
        <w:rPr>
          <w:sz w:val="28"/>
          <w:szCs w:val="28"/>
        </w:rPr>
        <w:t>ехнически</w:t>
      </w:r>
      <w:r>
        <w:rPr>
          <w:sz w:val="28"/>
          <w:szCs w:val="28"/>
        </w:rPr>
        <w:t>х</w:t>
      </w:r>
      <w:r w:rsidRPr="00102189">
        <w:rPr>
          <w:sz w:val="28"/>
          <w:szCs w:val="28"/>
        </w:rPr>
        <w:t xml:space="preserve"> сре</w:t>
      </w:r>
      <w:proofErr w:type="gramStart"/>
      <w:r w:rsidRPr="00102189">
        <w:rPr>
          <w:sz w:val="28"/>
          <w:szCs w:val="28"/>
        </w:rPr>
        <w:t>дств</w:t>
      </w:r>
      <w:r>
        <w:rPr>
          <w:sz w:val="28"/>
          <w:szCs w:val="28"/>
        </w:rPr>
        <w:t xml:space="preserve"> пр</w:t>
      </w:r>
      <w:proofErr w:type="gramEnd"/>
      <w:r>
        <w:rPr>
          <w:sz w:val="28"/>
          <w:szCs w:val="28"/>
        </w:rPr>
        <w:t xml:space="preserve">отивопожарной защиты, </w:t>
      </w:r>
      <w:r w:rsidR="001B7F22">
        <w:rPr>
          <w:sz w:val="28"/>
          <w:szCs w:val="28"/>
        </w:rPr>
        <w:t xml:space="preserve">стационарно </w:t>
      </w:r>
      <w:r>
        <w:rPr>
          <w:sz w:val="28"/>
          <w:szCs w:val="28"/>
        </w:rPr>
        <w:t>размещаемых вне</w:t>
      </w:r>
      <w:r w:rsidR="005C1686">
        <w:rPr>
          <w:sz w:val="28"/>
          <w:szCs w:val="28"/>
        </w:rPr>
        <w:t xml:space="preserve"> </w:t>
      </w:r>
      <w:r>
        <w:rPr>
          <w:sz w:val="28"/>
          <w:szCs w:val="28"/>
        </w:rPr>
        <w:t>отапливаемых помещени</w:t>
      </w:r>
      <w:r w:rsidR="005C1686">
        <w:rPr>
          <w:sz w:val="28"/>
          <w:szCs w:val="28"/>
        </w:rPr>
        <w:t>й</w:t>
      </w:r>
      <w:r>
        <w:rPr>
          <w:sz w:val="28"/>
          <w:szCs w:val="28"/>
        </w:rPr>
        <w:t xml:space="preserve"> платформы, должен быть минимизирован.</w:t>
      </w:r>
    </w:p>
    <w:p w:rsidR="004A48F9" w:rsidRPr="00DC4989" w:rsidRDefault="007067AC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C4989"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.2</w:t>
      </w:r>
      <w:proofErr w:type="gramStart"/>
      <w:r w:rsidR="00DC4989" w:rsidRPr="00DC4989">
        <w:rPr>
          <w:sz w:val="28"/>
          <w:szCs w:val="28"/>
        </w:rPr>
        <w:t xml:space="preserve"> </w:t>
      </w:r>
      <w:r w:rsidR="004A48F9" w:rsidRPr="00DC4989">
        <w:rPr>
          <w:sz w:val="28"/>
          <w:szCs w:val="28"/>
        </w:rPr>
        <w:t>Д</w:t>
      </w:r>
      <w:proofErr w:type="gramEnd"/>
      <w:r w:rsidR="004A48F9" w:rsidRPr="00DC4989">
        <w:rPr>
          <w:sz w:val="28"/>
          <w:szCs w:val="28"/>
        </w:rPr>
        <w:t>ля трубопроводов</w:t>
      </w:r>
      <w:r w:rsidR="00AB1F67" w:rsidRPr="00DC4989">
        <w:rPr>
          <w:sz w:val="28"/>
          <w:szCs w:val="28"/>
        </w:rPr>
        <w:t xml:space="preserve">, емкостей, оборудования, постоянно заполненных </w:t>
      </w:r>
      <w:r w:rsidR="004A48F9" w:rsidRPr="00DC4989">
        <w:rPr>
          <w:sz w:val="28"/>
          <w:szCs w:val="28"/>
        </w:rPr>
        <w:t xml:space="preserve">жидкостями, которые могут замерзать при минимально возможных температурах окружающей среды, протяженность участков, </w:t>
      </w:r>
      <w:r w:rsidR="00177B15" w:rsidRPr="00DC4989">
        <w:rPr>
          <w:sz w:val="28"/>
          <w:szCs w:val="28"/>
        </w:rPr>
        <w:t>проложенных</w:t>
      </w:r>
      <w:r w:rsidR="004A48F9" w:rsidRPr="00DC4989">
        <w:rPr>
          <w:sz w:val="28"/>
          <w:szCs w:val="28"/>
        </w:rPr>
        <w:t xml:space="preserve"> вне отапливаемых помещений (</w:t>
      </w:r>
      <w:r w:rsidR="00177B15" w:rsidRPr="00DC4989">
        <w:rPr>
          <w:sz w:val="28"/>
          <w:szCs w:val="28"/>
        </w:rPr>
        <w:t xml:space="preserve">блок-модулей, </w:t>
      </w:r>
      <w:r w:rsidR="004A48F9" w:rsidRPr="00DC4989">
        <w:rPr>
          <w:sz w:val="28"/>
          <w:szCs w:val="28"/>
        </w:rPr>
        <w:t>коридоров, каналов) должна минимизироваться.</w:t>
      </w:r>
      <w:r w:rsidRPr="00DC4989">
        <w:rPr>
          <w:sz w:val="28"/>
          <w:szCs w:val="28"/>
        </w:rPr>
        <w:t xml:space="preserve"> На </w:t>
      </w:r>
      <w:r w:rsidR="00177B15" w:rsidRPr="00DC4989">
        <w:rPr>
          <w:sz w:val="28"/>
          <w:szCs w:val="28"/>
        </w:rPr>
        <w:t xml:space="preserve">этих </w:t>
      </w:r>
      <w:r w:rsidRPr="00DC4989">
        <w:rPr>
          <w:sz w:val="28"/>
          <w:szCs w:val="28"/>
        </w:rPr>
        <w:t xml:space="preserve">участках должны быть приняты проектные решения, исключающие возможность замерзания жидкости </w:t>
      </w:r>
      <w:r w:rsidR="008B184E" w:rsidRPr="00DC4989">
        <w:rPr>
          <w:sz w:val="28"/>
          <w:szCs w:val="28"/>
        </w:rPr>
        <w:t>при штатной работе систем тепл</w:t>
      </w:r>
      <w:proofErr w:type="gramStart"/>
      <w:r w:rsidR="008B184E" w:rsidRPr="00DC4989">
        <w:rPr>
          <w:sz w:val="28"/>
          <w:szCs w:val="28"/>
        </w:rPr>
        <w:t>о-</w:t>
      </w:r>
      <w:proofErr w:type="gramEnd"/>
      <w:r w:rsidR="008B184E" w:rsidRPr="00DC4989">
        <w:rPr>
          <w:sz w:val="28"/>
          <w:szCs w:val="28"/>
        </w:rPr>
        <w:t xml:space="preserve"> энергоснабжения</w:t>
      </w:r>
      <w:r w:rsidRPr="00DC4989">
        <w:rPr>
          <w:sz w:val="28"/>
          <w:szCs w:val="28"/>
        </w:rPr>
        <w:t>.</w:t>
      </w:r>
    </w:p>
    <w:p w:rsidR="00DC4989" w:rsidRDefault="00DC498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C4989">
        <w:rPr>
          <w:sz w:val="28"/>
          <w:szCs w:val="28"/>
        </w:rPr>
        <w:t>Емкости и оборудование, постоянно заполненные жидкостями, которые</w:t>
      </w:r>
      <w:r>
        <w:rPr>
          <w:sz w:val="28"/>
          <w:szCs w:val="28"/>
        </w:rPr>
        <w:t xml:space="preserve"> могут замерзать при минимально возможных температурах окружающей среды</w:t>
      </w:r>
      <w:proofErr w:type="gramStart"/>
      <w:r w:rsidR="00E27FA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E27FA5"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олжны находиться в отапливаемых помещениях. В случае невозможности, по ним должны быть приняты решения, исключающие возможность замерзания</w:t>
      </w:r>
      <w:r w:rsidRPr="00DC4989">
        <w:rPr>
          <w:sz w:val="28"/>
          <w:szCs w:val="28"/>
        </w:rPr>
        <w:t xml:space="preserve"> </w:t>
      </w:r>
      <w:r w:rsidRPr="008B184E">
        <w:rPr>
          <w:sz w:val="28"/>
          <w:szCs w:val="28"/>
        </w:rPr>
        <w:t>при штатной работе систем тепл</w:t>
      </w:r>
      <w:proofErr w:type="gramStart"/>
      <w:r w:rsidRPr="008B184E">
        <w:rPr>
          <w:sz w:val="28"/>
          <w:szCs w:val="28"/>
        </w:rPr>
        <w:t>о-</w:t>
      </w:r>
      <w:proofErr w:type="gramEnd"/>
      <w:r w:rsidRPr="008B184E">
        <w:rPr>
          <w:sz w:val="28"/>
          <w:szCs w:val="28"/>
        </w:rPr>
        <w:t xml:space="preserve"> энергоснабжения</w:t>
      </w:r>
      <w:r>
        <w:rPr>
          <w:sz w:val="28"/>
          <w:szCs w:val="28"/>
        </w:rPr>
        <w:t>.</w:t>
      </w:r>
    </w:p>
    <w:p w:rsidR="0040159C" w:rsidRDefault="007067AC" w:rsidP="007067AC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.3</w:t>
      </w:r>
      <w:proofErr w:type="gramStart"/>
      <w:r>
        <w:rPr>
          <w:sz w:val="28"/>
          <w:szCs w:val="28"/>
        </w:rPr>
        <w:t xml:space="preserve"> </w:t>
      </w:r>
      <w:r w:rsidR="008B184E">
        <w:rPr>
          <w:sz w:val="28"/>
          <w:szCs w:val="28"/>
        </w:rPr>
        <w:t>Д</w:t>
      </w:r>
      <w:proofErr w:type="gramEnd"/>
      <w:r w:rsidR="008B184E">
        <w:rPr>
          <w:sz w:val="28"/>
          <w:szCs w:val="28"/>
        </w:rPr>
        <w:t>ля расположенных вне отапливаемых помещений отводов т</w:t>
      </w:r>
      <w:r>
        <w:rPr>
          <w:sz w:val="28"/>
          <w:szCs w:val="28"/>
        </w:rPr>
        <w:t>рубопровод</w:t>
      </w:r>
      <w:r w:rsidR="008B184E">
        <w:rPr>
          <w:sz w:val="28"/>
          <w:szCs w:val="28"/>
        </w:rPr>
        <w:t>ов</w:t>
      </w:r>
      <w:r w:rsidR="00177B15">
        <w:rPr>
          <w:sz w:val="28"/>
          <w:szCs w:val="28"/>
        </w:rPr>
        <w:t xml:space="preserve"> и присоединенных к ним</w:t>
      </w:r>
      <w:r>
        <w:rPr>
          <w:sz w:val="28"/>
          <w:szCs w:val="28"/>
        </w:rPr>
        <w:t xml:space="preserve"> емкост</w:t>
      </w:r>
      <w:r w:rsidR="00177B15">
        <w:rPr>
          <w:sz w:val="28"/>
          <w:szCs w:val="28"/>
        </w:rPr>
        <w:t>ям и</w:t>
      </w:r>
      <w:r>
        <w:rPr>
          <w:sz w:val="28"/>
          <w:szCs w:val="28"/>
        </w:rPr>
        <w:t xml:space="preserve"> оборудовани</w:t>
      </w:r>
      <w:r w:rsidR="00177B15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8B184E">
        <w:rPr>
          <w:sz w:val="28"/>
          <w:szCs w:val="28"/>
        </w:rPr>
        <w:t xml:space="preserve">в которых замерзающие жидкости </w:t>
      </w:r>
      <w:r w:rsidR="00E27FA5">
        <w:rPr>
          <w:sz w:val="28"/>
          <w:szCs w:val="28"/>
        </w:rPr>
        <w:t>должны</w:t>
      </w:r>
      <w:r w:rsidR="008B184E">
        <w:rPr>
          <w:sz w:val="28"/>
          <w:szCs w:val="28"/>
        </w:rPr>
        <w:t xml:space="preserve"> появлят</w:t>
      </w:r>
      <w:r w:rsidR="00E27FA5">
        <w:rPr>
          <w:sz w:val="28"/>
          <w:szCs w:val="28"/>
        </w:rPr>
        <w:t>ь</w:t>
      </w:r>
      <w:r w:rsidR="008B184E">
        <w:rPr>
          <w:sz w:val="28"/>
          <w:szCs w:val="28"/>
        </w:rPr>
        <w:t xml:space="preserve">ся только при </w:t>
      </w:r>
      <w:r w:rsidR="00177B15">
        <w:rPr>
          <w:sz w:val="28"/>
          <w:szCs w:val="28"/>
        </w:rPr>
        <w:t>проведении пожаротушения</w:t>
      </w:r>
      <w:r w:rsidR="008B184E">
        <w:rPr>
          <w:sz w:val="28"/>
          <w:szCs w:val="28"/>
        </w:rPr>
        <w:t xml:space="preserve"> (отводы к пожарным лафетам, </w:t>
      </w:r>
      <w:r w:rsidR="00177B15">
        <w:rPr>
          <w:sz w:val="28"/>
          <w:szCs w:val="28"/>
        </w:rPr>
        <w:t xml:space="preserve">лафеты, отводы </w:t>
      </w:r>
      <w:r w:rsidR="008B184E">
        <w:rPr>
          <w:sz w:val="28"/>
          <w:szCs w:val="28"/>
        </w:rPr>
        <w:t xml:space="preserve">к  </w:t>
      </w:r>
      <w:r w:rsidR="00177B15">
        <w:rPr>
          <w:sz w:val="28"/>
          <w:szCs w:val="28"/>
        </w:rPr>
        <w:t>местам подсоединения пожарных рукавов</w:t>
      </w:r>
      <w:r w:rsidR="008B184E">
        <w:rPr>
          <w:sz w:val="28"/>
          <w:szCs w:val="28"/>
        </w:rPr>
        <w:t xml:space="preserve"> и др.), </w:t>
      </w:r>
      <w:r w:rsidR="0040159C">
        <w:rPr>
          <w:sz w:val="28"/>
          <w:szCs w:val="28"/>
        </w:rPr>
        <w:t>должны выполняться следующие требования:</w:t>
      </w:r>
    </w:p>
    <w:p w:rsidR="0040159C" w:rsidRDefault="0040159C" w:rsidP="007067AC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84E">
        <w:rPr>
          <w:sz w:val="28"/>
          <w:szCs w:val="28"/>
        </w:rPr>
        <w:t>изолирующие краны должны находиться в отапливаемых помещениях</w:t>
      </w:r>
      <w:r>
        <w:rPr>
          <w:sz w:val="28"/>
          <w:szCs w:val="28"/>
        </w:rPr>
        <w:t xml:space="preserve"> и открываться только  по требованию;</w:t>
      </w:r>
    </w:p>
    <w:p w:rsidR="0040159C" w:rsidRDefault="0040159C" w:rsidP="007067AC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184E">
        <w:rPr>
          <w:sz w:val="28"/>
          <w:szCs w:val="28"/>
        </w:rPr>
        <w:t xml:space="preserve"> </w:t>
      </w:r>
      <w:r w:rsidR="007067AC">
        <w:rPr>
          <w:sz w:val="28"/>
          <w:szCs w:val="28"/>
        </w:rPr>
        <w:t>по завершению использования отвода</w:t>
      </w:r>
      <w:r>
        <w:rPr>
          <w:sz w:val="28"/>
          <w:szCs w:val="28"/>
        </w:rPr>
        <w:t xml:space="preserve">, изолирующий кран должен закрываться, после чего </w:t>
      </w:r>
      <w:r w:rsidR="00177B15">
        <w:rPr>
          <w:sz w:val="28"/>
          <w:szCs w:val="28"/>
        </w:rPr>
        <w:t xml:space="preserve">должно быть </w:t>
      </w:r>
      <w:r w:rsidR="007067AC">
        <w:rPr>
          <w:sz w:val="28"/>
          <w:szCs w:val="28"/>
        </w:rPr>
        <w:t>пров</w:t>
      </w:r>
      <w:r w:rsidR="00177B15">
        <w:rPr>
          <w:sz w:val="28"/>
          <w:szCs w:val="28"/>
        </w:rPr>
        <w:t>едено</w:t>
      </w:r>
      <w:r w:rsidR="007067AC">
        <w:rPr>
          <w:sz w:val="28"/>
          <w:szCs w:val="28"/>
        </w:rPr>
        <w:t xml:space="preserve"> опорожнение </w:t>
      </w:r>
      <w:r>
        <w:rPr>
          <w:sz w:val="28"/>
          <w:szCs w:val="28"/>
        </w:rPr>
        <w:t xml:space="preserve">отвода </w:t>
      </w:r>
      <w:r w:rsidR="00177B15">
        <w:rPr>
          <w:sz w:val="28"/>
          <w:szCs w:val="28"/>
        </w:rPr>
        <w:t xml:space="preserve">и присоединенного к нему оборудования </w:t>
      </w:r>
      <w:r>
        <w:rPr>
          <w:sz w:val="28"/>
          <w:szCs w:val="28"/>
        </w:rPr>
        <w:t xml:space="preserve">(дренаж) </w:t>
      </w:r>
      <w:r w:rsidR="00177B15">
        <w:rPr>
          <w:sz w:val="28"/>
          <w:szCs w:val="28"/>
        </w:rPr>
        <w:t>с последующей продувкой</w:t>
      </w:r>
      <w:r w:rsidR="007067AC">
        <w:rPr>
          <w:sz w:val="28"/>
          <w:szCs w:val="28"/>
        </w:rPr>
        <w:t xml:space="preserve"> </w:t>
      </w:r>
      <w:r>
        <w:rPr>
          <w:sz w:val="28"/>
          <w:szCs w:val="28"/>
        </w:rPr>
        <w:t>сжатым воздухом</w:t>
      </w:r>
      <w:r w:rsidR="007067AC">
        <w:rPr>
          <w:sz w:val="28"/>
          <w:szCs w:val="28"/>
        </w:rPr>
        <w:t xml:space="preserve"> на всем участке до </w:t>
      </w:r>
      <w:r w:rsidR="008B184E">
        <w:rPr>
          <w:sz w:val="28"/>
          <w:szCs w:val="28"/>
        </w:rPr>
        <w:t xml:space="preserve">изолирующего </w:t>
      </w:r>
      <w:r w:rsidR="007067AC">
        <w:rPr>
          <w:sz w:val="28"/>
          <w:szCs w:val="28"/>
        </w:rPr>
        <w:t>крана</w:t>
      </w:r>
      <w:r>
        <w:rPr>
          <w:sz w:val="28"/>
          <w:szCs w:val="28"/>
        </w:rPr>
        <w:t>;</w:t>
      </w:r>
    </w:p>
    <w:p w:rsidR="007067AC" w:rsidRDefault="0040159C" w:rsidP="007067AC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сливаемая при дренаже жидкость </w:t>
      </w:r>
      <w:r w:rsidR="007067AC">
        <w:rPr>
          <w:sz w:val="28"/>
          <w:szCs w:val="28"/>
        </w:rPr>
        <w:t>не должна попадать на открытые палубы</w:t>
      </w:r>
      <w:r>
        <w:rPr>
          <w:sz w:val="28"/>
          <w:szCs w:val="28"/>
        </w:rPr>
        <w:t xml:space="preserve"> и в другие места, где образование льда может воспрепятствовать нормальному функционированию</w:t>
      </w:r>
      <w:r w:rsidR="007067AC">
        <w:rPr>
          <w:sz w:val="28"/>
          <w:szCs w:val="28"/>
        </w:rPr>
        <w:t>.</w:t>
      </w:r>
    </w:p>
    <w:p w:rsidR="0040159C" w:rsidRDefault="0040159C" w:rsidP="007067AC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теплоизоляции и обогрева отвода </w:t>
      </w:r>
      <w:r w:rsidR="00177B15">
        <w:rPr>
          <w:sz w:val="28"/>
          <w:szCs w:val="28"/>
        </w:rPr>
        <w:t xml:space="preserve">и </w:t>
      </w:r>
      <w:proofErr w:type="gramStart"/>
      <w:r w:rsidR="00177B15" w:rsidRPr="00177B15">
        <w:rPr>
          <w:sz w:val="28"/>
          <w:szCs w:val="28"/>
        </w:rPr>
        <w:t>присоединенных</w:t>
      </w:r>
      <w:proofErr w:type="gramEnd"/>
      <w:r w:rsidR="00177B15" w:rsidRPr="00177B15">
        <w:rPr>
          <w:sz w:val="28"/>
          <w:szCs w:val="28"/>
        </w:rPr>
        <w:t xml:space="preserve"> к н</w:t>
      </w:r>
      <w:r w:rsidR="00177B15">
        <w:rPr>
          <w:sz w:val="28"/>
          <w:szCs w:val="28"/>
        </w:rPr>
        <w:t>ему</w:t>
      </w:r>
      <w:r w:rsidR="00177B15" w:rsidRPr="00177B15">
        <w:rPr>
          <w:sz w:val="28"/>
          <w:szCs w:val="28"/>
        </w:rPr>
        <w:t xml:space="preserve"> емкостям и оборудованию </w:t>
      </w:r>
      <w:r>
        <w:rPr>
          <w:sz w:val="28"/>
          <w:szCs w:val="28"/>
        </w:rPr>
        <w:t>должн</w:t>
      </w:r>
      <w:r w:rsidR="00177B15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определяться проектировщиком.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>
        <w:rPr>
          <w:sz w:val="28"/>
          <w:szCs w:val="28"/>
        </w:rPr>
        <w:t> Технические средства и коммуникации</w:t>
      </w:r>
      <w:r w:rsidR="001D07B8">
        <w:rPr>
          <w:sz w:val="28"/>
          <w:szCs w:val="28"/>
        </w:rPr>
        <w:t xml:space="preserve"> системы противопожарной защиты</w:t>
      </w:r>
      <w:r>
        <w:rPr>
          <w:sz w:val="28"/>
          <w:szCs w:val="28"/>
        </w:rPr>
        <w:t xml:space="preserve">, размещаемые на открытых пространствах и в неотапливаемых помещениях, должны сохранять свои функциональные свойства под воздействием </w:t>
      </w:r>
      <w:r w:rsidR="00A20318">
        <w:rPr>
          <w:sz w:val="28"/>
          <w:szCs w:val="28"/>
        </w:rPr>
        <w:t xml:space="preserve">факторов </w:t>
      </w:r>
      <w:r>
        <w:rPr>
          <w:sz w:val="28"/>
          <w:szCs w:val="28"/>
        </w:rPr>
        <w:t>окружающей среды в районе работ платформы</w:t>
      </w:r>
      <w:r w:rsidR="001E785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либо </w:t>
      </w:r>
      <w:r w:rsidR="00E27FA5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="00B35C1B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4A48F9">
        <w:rPr>
          <w:sz w:val="28"/>
          <w:szCs w:val="28"/>
        </w:rPr>
        <w:t>климатическо</w:t>
      </w:r>
      <w:r w:rsidR="00B35C1B">
        <w:rPr>
          <w:sz w:val="28"/>
          <w:szCs w:val="28"/>
        </w:rPr>
        <w:t>го</w:t>
      </w:r>
      <w:r w:rsidRPr="004A48F9">
        <w:rPr>
          <w:sz w:val="28"/>
          <w:szCs w:val="28"/>
        </w:rPr>
        <w:t xml:space="preserve"> исполнени</w:t>
      </w:r>
      <w:r w:rsidR="00B35C1B">
        <w:rPr>
          <w:sz w:val="28"/>
          <w:szCs w:val="28"/>
        </w:rPr>
        <w:t>я</w:t>
      </w:r>
      <w:r w:rsidRPr="004A48F9">
        <w:rPr>
          <w:sz w:val="28"/>
          <w:szCs w:val="28"/>
        </w:rPr>
        <w:t>, обеспечива</w:t>
      </w:r>
      <w:r w:rsidR="00B35C1B">
        <w:rPr>
          <w:sz w:val="28"/>
          <w:szCs w:val="28"/>
        </w:rPr>
        <w:t>ющего</w:t>
      </w:r>
      <w:r w:rsidRPr="004A48F9">
        <w:rPr>
          <w:sz w:val="28"/>
          <w:szCs w:val="28"/>
        </w:rPr>
        <w:t xml:space="preserve"> функционирование при воздействии всего спектра возможных природных условий в районе работы платформы</w:t>
      </w:r>
      <w:r>
        <w:rPr>
          <w:sz w:val="28"/>
          <w:szCs w:val="28"/>
        </w:rPr>
        <w:t xml:space="preserve">, 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либо за счет дополнительных инженерных решений, позволяющих </w:t>
      </w:r>
      <w:r w:rsidR="00A20318">
        <w:rPr>
          <w:sz w:val="28"/>
          <w:szCs w:val="28"/>
        </w:rPr>
        <w:t>при работающих системах тепл</w:t>
      </w:r>
      <w:proofErr w:type="gramStart"/>
      <w:r w:rsidR="00A20318">
        <w:rPr>
          <w:sz w:val="28"/>
          <w:szCs w:val="28"/>
        </w:rPr>
        <w:t>о-</w:t>
      </w:r>
      <w:proofErr w:type="gramEnd"/>
      <w:r w:rsidR="00A20318">
        <w:rPr>
          <w:sz w:val="28"/>
          <w:szCs w:val="28"/>
        </w:rPr>
        <w:t xml:space="preserve"> энергоснабжения платформы </w:t>
      </w:r>
      <w:r>
        <w:rPr>
          <w:sz w:val="28"/>
          <w:szCs w:val="28"/>
        </w:rPr>
        <w:t>сохран</w:t>
      </w:r>
      <w:r w:rsidR="00A20318">
        <w:rPr>
          <w:sz w:val="28"/>
          <w:szCs w:val="28"/>
        </w:rPr>
        <w:t>я</w:t>
      </w:r>
      <w:r>
        <w:rPr>
          <w:sz w:val="28"/>
          <w:szCs w:val="28"/>
        </w:rPr>
        <w:t>ть функциональность и эффективность во всем возможном диапазоне воздействия факторов окружающей среды</w:t>
      </w:r>
      <w:r w:rsidR="00B35C1B">
        <w:rPr>
          <w:rStyle w:val="afc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:rsidR="001A2A49" w:rsidRDefault="00263E06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>
        <w:rPr>
          <w:sz w:val="28"/>
          <w:szCs w:val="28"/>
        </w:rPr>
        <w:t xml:space="preserve">.1 </w:t>
      </w:r>
      <w:r w:rsidR="001A2A49">
        <w:rPr>
          <w:sz w:val="28"/>
          <w:szCs w:val="28"/>
        </w:rPr>
        <w:t>М</w:t>
      </w:r>
      <w:r w:rsidR="001A2A49" w:rsidRPr="00102189">
        <w:rPr>
          <w:sz w:val="28"/>
          <w:szCs w:val="28"/>
        </w:rPr>
        <w:t xml:space="preserve">атериалы, применяемые при изготовлении </w:t>
      </w:r>
      <w:r w:rsidR="001D07B8">
        <w:rPr>
          <w:sz w:val="28"/>
          <w:szCs w:val="28"/>
        </w:rPr>
        <w:t>этих</w:t>
      </w:r>
      <w:r w:rsidR="001A2A49">
        <w:rPr>
          <w:sz w:val="28"/>
          <w:szCs w:val="28"/>
        </w:rPr>
        <w:t xml:space="preserve"> </w:t>
      </w:r>
      <w:r w:rsidR="001A2A49" w:rsidRPr="00102189">
        <w:rPr>
          <w:sz w:val="28"/>
          <w:szCs w:val="28"/>
        </w:rPr>
        <w:t>технических средств</w:t>
      </w:r>
      <w:r w:rsidR="001A2A49">
        <w:rPr>
          <w:sz w:val="28"/>
          <w:szCs w:val="28"/>
        </w:rPr>
        <w:t xml:space="preserve"> (как металлические, так и неметаллические), </w:t>
      </w:r>
      <w:r w:rsidR="001D07B8">
        <w:rPr>
          <w:sz w:val="28"/>
          <w:szCs w:val="28"/>
        </w:rPr>
        <w:t>должны сохранять свои</w:t>
      </w:r>
      <w:r w:rsidR="001A2A49" w:rsidRPr="00102189">
        <w:rPr>
          <w:sz w:val="28"/>
          <w:szCs w:val="28"/>
        </w:rPr>
        <w:t xml:space="preserve"> характеристик</w:t>
      </w:r>
      <w:r w:rsidR="001D07B8">
        <w:rPr>
          <w:sz w:val="28"/>
          <w:szCs w:val="28"/>
        </w:rPr>
        <w:t>и</w:t>
      </w:r>
      <w:r w:rsidR="001A2A49" w:rsidRPr="00102189">
        <w:rPr>
          <w:sz w:val="28"/>
          <w:szCs w:val="28"/>
        </w:rPr>
        <w:t xml:space="preserve"> </w:t>
      </w:r>
      <w:r w:rsidR="001D07B8">
        <w:rPr>
          <w:sz w:val="28"/>
          <w:szCs w:val="28"/>
        </w:rPr>
        <w:t xml:space="preserve">во </w:t>
      </w:r>
      <w:r w:rsidR="00303251">
        <w:rPr>
          <w:sz w:val="28"/>
          <w:szCs w:val="28"/>
        </w:rPr>
        <w:t xml:space="preserve">всем </w:t>
      </w:r>
      <w:r w:rsidR="001D07B8">
        <w:rPr>
          <w:sz w:val="28"/>
          <w:szCs w:val="28"/>
        </w:rPr>
        <w:t xml:space="preserve">расчетном </w:t>
      </w:r>
      <w:r w:rsidR="00303251">
        <w:rPr>
          <w:sz w:val="28"/>
          <w:szCs w:val="28"/>
        </w:rPr>
        <w:t>диапазон</w:t>
      </w:r>
      <w:r w:rsidR="001D07B8">
        <w:rPr>
          <w:sz w:val="28"/>
          <w:szCs w:val="28"/>
        </w:rPr>
        <w:t>е</w:t>
      </w:r>
      <w:r w:rsidR="00303251">
        <w:rPr>
          <w:sz w:val="28"/>
          <w:szCs w:val="28"/>
        </w:rPr>
        <w:t xml:space="preserve"> </w:t>
      </w:r>
      <w:r w:rsidR="00A20318">
        <w:rPr>
          <w:sz w:val="28"/>
          <w:szCs w:val="28"/>
        </w:rPr>
        <w:t>изменения</w:t>
      </w:r>
      <w:r w:rsidR="00303251">
        <w:rPr>
          <w:sz w:val="28"/>
          <w:szCs w:val="28"/>
        </w:rPr>
        <w:t xml:space="preserve"> температур</w:t>
      </w:r>
      <w:r w:rsidR="00A20318">
        <w:rPr>
          <w:sz w:val="28"/>
          <w:szCs w:val="28"/>
        </w:rPr>
        <w:t>ы</w:t>
      </w:r>
      <w:r w:rsidR="00303251">
        <w:rPr>
          <w:sz w:val="28"/>
          <w:szCs w:val="28"/>
        </w:rPr>
        <w:t xml:space="preserve"> окружающей среды.</w:t>
      </w:r>
    </w:p>
    <w:p w:rsidR="00E27FA5" w:rsidRDefault="00263E06" w:rsidP="001D07B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>
        <w:rPr>
          <w:sz w:val="28"/>
          <w:szCs w:val="28"/>
        </w:rPr>
        <w:t>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</w:t>
      </w:r>
      <w:r w:rsidR="001D07B8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ов,</w:t>
      </w:r>
      <w:r w:rsidR="001D07B8">
        <w:rPr>
          <w:sz w:val="28"/>
          <w:szCs w:val="28"/>
        </w:rPr>
        <w:t xml:space="preserve"> имею</w:t>
      </w:r>
      <w:r>
        <w:rPr>
          <w:sz w:val="28"/>
          <w:szCs w:val="28"/>
        </w:rPr>
        <w:t>щих</w:t>
      </w:r>
      <w:r w:rsidR="001D07B8">
        <w:rPr>
          <w:sz w:val="28"/>
          <w:szCs w:val="28"/>
        </w:rPr>
        <w:t xml:space="preserve"> ограничения на работу при низких температурах, при обледенении, в условиях инея, при других воздействиях</w:t>
      </w:r>
      <w:r w:rsidR="00BC2640">
        <w:rPr>
          <w:sz w:val="28"/>
          <w:szCs w:val="28"/>
        </w:rPr>
        <w:t xml:space="preserve">, должны быть использованы инженерные решения, </w:t>
      </w:r>
      <w:r w:rsidR="001D07B8">
        <w:rPr>
          <w:sz w:val="28"/>
          <w:szCs w:val="28"/>
        </w:rPr>
        <w:t xml:space="preserve">не допускающие </w:t>
      </w:r>
      <w:r w:rsidR="00E27FA5">
        <w:rPr>
          <w:sz w:val="28"/>
          <w:szCs w:val="28"/>
        </w:rPr>
        <w:t xml:space="preserve">возникновения </w:t>
      </w:r>
      <w:r w:rsidR="001D07B8">
        <w:rPr>
          <w:sz w:val="28"/>
          <w:szCs w:val="28"/>
        </w:rPr>
        <w:t>соответствующих условий.</w:t>
      </w:r>
    </w:p>
    <w:p w:rsidR="00263E06" w:rsidRDefault="00263E06" w:rsidP="001D07B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условия внешней среды приводят к снижению (утрате) информативности показаний датчика</w:t>
      </w:r>
      <w:r w:rsidR="001B7F22">
        <w:rPr>
          <w:sz w:val="28"/>
          <w:szCs w:val="28"/>
        </w:rPr>
        <w:t xml:space="preserve"> (например, нарастание льда </w:t>
      </w:r>
      <w:r w:rsidR="00E27FA5">
        <w:rPr>
          <w:sz w:val="28"/>
          <w:szCs w:val="28"/>
        </w:rPr>
        <w:t xml:space="preserve">или образование снежной шапки </w:t>
      </w:r>
      <w:r w:rsidR="001B7F22">
        <w:rPr>
          <w:sz w:val="28"/>
          <w:szCs w:val="28"/>
        </w:rPr>
        <w:t xml:space="preserve">может привести к перекрытию поля </w:t>
      </w:r>
      <w:proofErr w:type="spellStart"/>
      <w:r w:rsidR="001B7F22">
        <w:rPr>
          <w:sz w:val="28"/>
          <w:szCs w:val="28"/>
        </w:rPr>
        <w:t>тепловизионной</w:t>
      </w:r>
      <w:proofErr w:type="spellEnd"/>
      <w:r w:rsidR="001B7F22">
        <w:rPr>
          <w:sz w:val="28"/>
          <w:szCs w:val="28"/>
        </w:rPr>
        <w:t xml:space="preserve"> камеры)</w:t>
      </w:r>
      <w:r>
        <w:rPr>
          <w:sz w:val="28"/>
          <w:szCs w:val="28"/>
        </w:rPr>
        <w:t xml:space="preserve">, то инженерные решения, либо </w:t>
      </w:r>
      <w:r w:rsidR="00E27FA5">
        <w:rPr>
          <w:sz w:val="28"/>
          <w:szCs w:val="28"/>
        </w:rPr>
        <w:t xml:space="preserve">реализуемые </w:t>
      </w:r>
      <w:r>
        <w:rPr>
          <w:sz w:val="28"/>
          <w:szCs w:val="28"/>
        </w:rPr>
        <w:t>решения по эксплуатации должны обеспечить сохранение информативности</w:t>
      </w:r>
      <w:r w:rsidR="00E27FA5">
        <w:rPr>
          <w:sz w:val="28"/>
          <w:szCs w:val="28"/>
        </w:rPr>
        <w:t xml:space="preserve"> датчика</w:t>
      </w:r>
      <w:r>
        <w:rPr>
          <w:sz w:val="28"/>
          <w:szCs w:val="28"/>
        </w:rPr>
        <w:t>.</w:t>
      </w:r>
    </w:p>
    <w:p w:rsidR="001D07B8" w:rsidRDefault="00EB525B" w:rsidP="001D07B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>
        <w:rPr>
          <w:sz w:val="28"/>
          <w:szCs w:val="28"/>
        </w:rPr>
        <w:t>.3</w:t>
      </w:r>
      <w:proofErr w:type="gramStart"/>
      <w:r>
        <w:rPr>
          <w:sz w:val="28"/>
          <w:szCs w:val="28"/>
        </w:rPr>
        <w:t xml:space="preserve"> </w:t>
      </w:r>
      <w:r w:rsidR="001D07B8">
        <w:rPr>
          <w:sz w:val="28"/>
          <w:szCs w:val="28"/>
        </w:rPr>
        <w:t>Д</w:t>
      </w:r>
      <w:proofErr w:type="gramEnd"/>
      <w:r w:rsidR="001D07B8">
        <w:rPr>
          <w:sz w:val="28"/>
          <w:szCs w:val="28"/>
        </w:rPr>
        <w:t xml:space="preserve">ля исполнительных </w:t>
      </w:r>
      <w:r w:rsidR="00263E06">
        <w:rPr>
          <w:sz w:val="28"/>
          <w:szCs w:val="28"/>
        </w:rPr>
        <w:t xml:space="preserve">и механических </w:t>
      </w:r>
      <w:r w:rsidR="001D07B8">
        <w:rPr>
          <w:sz w:val="28"/>
          <w:szCs w:val="28"/>
        </w:rPr>
        <w:t>устройств должна быть исключена возможность возникновения обледенения или снежного покрова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загустевания</w:t>
      </w:r>
      <w:proofErr w:type="spellEnd"/>
      <w:r>
        <w:rPr>
          <w:sz w:val="28"/>
          <w:szCs w:val="28"/>
        </w:rPr>
        <w:t xml:space="preserve"> смазки, обмерзания подвижных соединений</w:t>
      </w:r>
      <w:r w:rsidR="001B7F22">
        <w:rPr>
          <w:sz w:val="28"/>
          <w:szCs w:val="28"/>
        </w:rPr>
        <w:t>, препятствующих их работе</w:t>
      </w:r>
      <w:r w:rsidR="001D07B8">
        <w:rPr>
          <w:sz w:val="28"/>
          <w:szCs w:val="28"/>
        </w:rPr>
        <w:t>.</w:t>
      </w:r>
    </w:p>
    <w:p w:rsidR="00263E06" w:rsidRDefault="00EB525B" w:rsidP="001D07B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>
        <w:rPr>
          <w:sz w:val="28"/>
          <w:szCs w:val="28"/>
        </w:rPr>
        <w:t>.4</w:t>
      </w:r>
      <w:proofErr w:type="gramStart"/>
      <w:r>
        <w:rPr>
          <w:sz w:val="28"/>
          <w:szCs w:val="28"/>
        </w:rPr>
        <w:t xml:space="preserve"> </w:t>
      </w:r>
      <w:r w:rsidR="00263E06">
        <w:rPr>
          <w:sz w:val="28"/>
          <w:szCs w:val="28"/>
        </w:rPr>
        <w:t>Д</w:t>
      </w:r>
      <w:proofErr w:type="gramEnd"/>
      <w:r w:rsidR="00263E06">
        <w:rPr>
          <w:sz w:val="28"/>
          <w:szCs w:val="28"/>
        </w:rPr>
        <w:t xml:space="preserve">ля приводов </w:t>
      </w:r>
      <w:r>
        <w:rPr>
          <w:sz w:val="28"/>
          <w:szCs w:val="28"/>
        </w:rPr>
        <w:t>механических устройств должны быть обеспечены условия, устраняющие возможные проблемы при запуске в работу по причине холода, обледенения и действия других арктических факторов.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2</w:t>
      </w:r>
      <w:r w:rsidR="006D3E4A">
        <w:rPr>
          <w:sz w:val="28"/>
          <w:szCs w:val="28"/>
        </w:rPr>
        <w:t>.4</w:t>
      </w:r>
      <w:r w:rsidR="001B7F22">
        <w:rPr>
          <w:sz w:val="28"/>
          <w:szCs w:val="28"/>
        </w:rPr>
        <w:t>.5</w:t>
      </w:r>
      <w:r>
        <w:rPr>
          <w:sz w:val="28"/>
          <w:szCs w:val="28"/>
        </w:rPr>
        <w:t> Решения по т</w:t>
      </w:r>
      <w:r w:rsidRPr="00102189">
        <w:rPr>
          <w:sz w:val="28"/>
          <w:szCs w:val="28"/>
        </w:rPr>
        <w:t>ехнически</w:t>
      </w:r>
      <w:r>
        <w:rPr>
          <w:sz w:val="28"/>
          <w:szCs w:val="28"/>
        </w:rPr>
        <w:t>м</w:t>
      </w:r>
      <w:r w:rsidRPr="0010218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ам и коммуникациям, размещаемым на открытых пространствах платформы, должны обеспечить 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механическую устойчивость </w:t>
      </w:r>
      <w:r w:rsidR="00B35C1B">
        <w:rPr>
          <w:sz w:val="28"/>
          <w:szCs w:val="28"/>
        </w:rPr>
        <w:t>к</w:t>
      </w:r>
      <w:r>
        <w:rPr>
          <w:sz w:val="28"/>
          <w:szCs w:val="28"/>
        </w:rPr>
        <w:t xml:space="preserve"> воздействи</w:t>
      </w:r>
      <w:r w:rsidR="00B35C1B">
        <w:rPr>
          <w:sz w:val="28"/>
          <w:szCs w:val="28"/>
        </w:rPr>
        <w:t>ю</w:t>
      </w:r>
      <w:r>
        <w:rPr>
          <w:sz w:val="28"/>
          <w:szCs w:val="28"/>
        </w:rPr>
        <w:t xml:space="preserve"> дополнительных весовых нагрузок от обледенения и снегового покрова;</w:t>
      </w:r>
    </w:p>
    <w:p w:rsidR="001B7F22" w:rsidRDefault="001B7F22" w:rsidP="001B7F22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механическую устойчивость и сохранение работоспособности при обрушении снежно-ледовых масс с расположенных выше конструкций;</w:t>
      </w:r>
    </w:p>
    <w:p w:rsidR="004A48F9" w:rsidRDefault="004A48F9" w:rsidP="004A48F9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сохранение их работоспособности при использовании предусмотренных проектом средств очистки от обледенения и снежного покрова</w:t>
      </w:r>
      <w:r w:rsidR="00E27F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33E3" w:rsidRDefault="000433E3" w:rsidP="000433E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3</w:t>
      </w:r>
      <w:r>
        <w:rPr>
          <w:sz w:val="28"/>
          <w:szCs w:val="28"/>
        </w:rPr>
        <w:t xml:space="preserve">  Переносные/ мобильные технические средства противопожарной защиты, предназначенные для тушения пожаров на открытых пространствах</w:t>
      </w:r>
      <w:r w:rsidR="006B57A5">
        <w:rPr>
          <w:sz w:val="28"/>
          <w:szCs w:val="28"/>
        </w:rPr>
        <w:t xml:space="preserve"> верхних строений</w:t>
      </w:r>
    </w:p>
    <w:p w:rsidR="000433E3" w:rsidRDefault="000433E3" w:rsidP="000433E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должны быть пригодны для применения </w:t>
      </w:r>
      <w:r w:rsidR="00FB78B3">
        <w:rPr>
          <w:sz w:val="28"/>
          <w:szCs w:val="28"/>
        </w:rPr>
        <w:t>во</w:t>
      </w:r>
      <w:r>
        <w:rPr>
          <w:sz w:val="28"/>
          <w:szCs w:val="28"/>
        </w:rPr>
        <w:t xml:space="preserve"> всем возможном диапазоне </w:t>
      </w:r>
      <w:r w:rsidR="00FB78B3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температур внешнего воздуха</w:t>
      </w:r>
      <w:r w:rsidR="00FB78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433E3" w:rsidRDefault="000433E3" w:rsidP="000433E3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должны храниться при температурном режиме, обеспечивающем </w:t>
      </w:r>
      <w:r w:rsidR="001251C8">
        <w:rPr>
          <w:sz w:val="28"/>
          <w:szCs w:val="28"/>
        </w:rPr>
        <w:t xml:space="preserve">сохранность и </w:t>
      </w:r>
      <w:r>
        <w:rPr>
          <w:sz w:val="28"/>
          <w:szCs w:val="28"/>
        </w:rPr>
        <w:t xml:space="preserve">постоянную готовность к развертыванию и применению (в обогреваемых помещениях, в обогреваемых отдельно стоящих укрытиях, др.). </w:t>
      </w:r>
    </w:p>
    <w:p w:rsidR="006D3E4A" w:rsidRDefault="006D3E4A" w:rsidP="006D3E4A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147AE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8F6F1C">
        <w:rPr>
          <w:sz w:val="28"/>
          <w:szCs w:val="28"/>
        </w:rPr>
        <w:t>функциональност</w:t>
      </w:r>
      <w:r>
        <w:rPr>
          <w:sz w:val="28"/>
          <w:szCs w:val="28"/>
        </w:rPr>
        <w:t>и</w:t>
      </w:r>
      <w:r w:rsidRPr="008F6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технических средств и коммуникаций </w:t>
      </w:r>
      <w:r w:rsidRPr="00852E17">
        <w:rPr>
          <w:sz w:val="28"/>
          <w:szCs w:val="28"/>
        </w:rPr>
        <w:t>системы противопожарной защиты</w:t>
      </w:r>
      <w:r w:rsidRPr="006D3E4A">
        <w:rPr>
          <w:sz w:val="28"/>
          <w:szCs w:val="28"/>
        </w:rPr>
        <w:t xml:space="preserve">, </w:t>
      </w:r>
      <w:r w:rsidR="000147AE">
        <w:rPr>
          <w:sz w:val="28"/>
          <w:szCs w:val="28"/>
        </w:rPr>
        <w:t xml:space="preserve">потерявших </w:t>
      </w:r>
      <w:r w:rsidRPr="006D3E4A">
        <w:rPr>
          <w:sz w:val="28"/>
          <w:szCs w:val="28"/>
        </w:rPr>
        <w:t xml:space="preserve">свои  функциональные возможности </w:t>
      </w:r>
      <w:r>
        <w:rPr>
          <w:sz w:val="28"/>
          <w:szCs w:val="28"/>
        </w:rPr>
        <w:t xml:space="preserve">или работоспособность </w:t>
      </w:r>
      <w:r w:rsidRPr="006D3E4A">
        <w:rPr>
          <w:sz w:val="28"/>
          <w:szCs w:val="28"/>
        </w:rPr>
        <w:t>в результате отказов тепл</w:t>
      </w:r>
      <w:proofErr w:type="gramStart"/>
      <w:r w:rsidRPr="006D3E4A">
        <w:rPr>
          <w:sz w:val="28"/>
          <w:szCs w:val="28"/>
        </w:rPr>
        <w:t>о-</w:t>
      </w:r>
      <w:proofErr w:type="gramEnd"/>
      <w:r w:rsidRPr="006D3E4A">
        <w:rPr>
          <w:sz w:val="28"/>
          <w:szCs w:val="28"/>
        </w:rPr>
        <w:t xml:space="preserve"> энергоснабжения </w:t>
      </w:r>
      <w:r>
        <w:rPr>
          <w:sz w:val="28"/>
          <w:szCs w:val="28"/>
        </w:rPr>
        <w:t>и/или</w:t>
      </w:r>
      <w:r w:rsidRPr="006D3E4A">
        <w:rPr>
          <w:sz w:val="28"/>
          <w:szCs w:val="28"/>
        </w:rPr>
        <w:t xml:space="preserve"> воздействия экстремальных арктических факторов</w:t>
      </w:r>
      <w:r>
        <w:rPr>
          <w:sz w:val="28"/>
          <w:szCs w:val="28"/>
        </w:rPr>
        <w:t>.</w:t>
      </w:r>
    </w:p>
    <w:p w:rsidR="00DD665D" w:rsidRDefault="000647D3" w:rsidP="00B35C1B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E27FA5">
        <w:rPr>
          <w:sz w:val="28"/>
          <w:szCs w:val="28"/>
        </w:rPr>
        <w:t>4</w:t>
      </w:r>
      <w:r w:rsidR="006D3E4A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BB21DD">
        <w:rPr>
          <w:sz w:val="28"/>
          <w:szCs w:val="28"/>
        </w:rPr>
        <w:t xml:space="preserve">Элементы </w:t>
      </w:r>
      <w:r w:rsidR="00B35C1B" w:rsidRPr="00B35C1B">
        <w:rPr>
          <w:sz w:val="28"/>
          <w:szCs w:val="28"/>
        </w:rPr>
        <w:t>противопожарных систем</w:t>
      </w:r>
      <w:r w:rsidR="00BB21DD">
        <w:rPr>
          <w:sz w:val="28"/>
          <w:szCs w:val="28"/>
        </w:rPr>
        <w:t xml:space="preserve">, которые могут потерять свои </w:t>
      </w:r>
      <w:r w:rsidR="00B35C1B">
        <w:rPr>
          <w:sz w:val="28"/>
          <w:szCs w:val="28"/>
        </w:rPr>
        <w:t xml:space="preserve"> </w:t>
      </w:r>
      <w:r w:rsidR="00BB21DD">
        <w:rPr>
          <w:sz w:val="28"/>
          <w:szCs w:val="28"/>
        </w:rPr>
        <w:t xml:space="preserve">функциональные возможности в результате </w:t>
      </w:r>
      <w:r w:rsidR="00F76174">
        <w:rPr>
          <w:sz w:val="28"/>
          <w:szCs w:val="28"/>
        </w:rPr>
        <w:t>отказов тепл</w:t>
      </w:r>
      <w:proofErr w:type="gramStart"/>
      <w:r w:rsidR="00F76174">
        <w:rPr>
          <w:sz w:val="28"/>
          <w:szCs w:val="28"/>
        </w:rPr>
        <w:t>о-</w:t>
      </w:r>
      <w:proofErr w:type="gramEnd"/>
      <w:r w:rsidR="00F76174">
        <w:rPr>
          <w:sz w:val="28"/>
          <w:szCs w:val="28"/>
        </w:rPr>
        <w:t xml:space="preserve"> энергоснабжения в условиях воздействия экстремальных</w:t>
      </w:r>
      <w:r w:rsidR="00BB21DD">
        <w:rPr>
          <w:sz w:val="28"/>
          <w:szCs w:val="28"/>
        </w:rPr>
        <w:t xml:space="preserve"> арктических факторов</w:t>
      </w:r>
      <w:r w:rsidR="00F76174">
        <w:rPr>
          <w:sz w:val="28"/>
          <w:szCs w:val="28"/>
        </w:rPr>
        <w:t>,</w:t>
      </w:r>
      <w:r w:rsidR="00BB21DD">
        <w:rPr>
          <w:sz w:val="28"/>
          <w:szCs w:val="28"/>
        </w:rPr>
        <w:t xml:space="preserve"> </w:t>
      </w:r>
      <w:r w:rsidR="00B35C1B">
        <w:rPr>
          <w:sz w:val="28"/>
          <w:szCs w:val="28"/>
        </w:rPr>
        <w:t>должн</w:t>
      </w:r>
      <w:r w:rsidR="00DD665D">
        <w:rPr>
          <w:sz w:val="28"/>
          <w:szCs w:val="28"/>
        </w:rPr>
        <w:t>ы</w:t>
      </w:r>
      <w:r w:rsidR="00B35C1B">
        <w:rPr>
          <w:sz w:val="28"/>
          <w:szCs w:val="28"/>
        </w:rPr>
        <w:t xml:space="preserve"> </w:t>
      </w:r>
      <w:r w:rsidR="00441683">
        <w:rPr>
          <w:sz w:val="28"/>
          <w:szCs w:val="28"/>
        </w:rPr>
        <w:t>восстан</w:t>
      </w:r>
      <w:r w:rsidR="00532BD1">
        <w:rPr>
          <w:sz w:val="28"/>
          <w:szCs w:val="28"/>
        </w:rPr>
        <w:t>а</w:t>
      </w:r>
      <w:r w:rsidR="00441683">
        <w:rPr>
          <w:sz w:val="28"/>
          <w:szCs w:val="28"/>
        </w:rPr>
        <w:t>вл</w:t>
      </w:r>
      <w:r w:rsidR="00532BD1">
        <w:rPr>
          <w:sz w:val="28"/>
          <w:szCs w:val="28"/>
        </w:rPr>
        <w:t>ивать</w:t>
      </w:r>
      <w:r w:rsidR="00441683">
        <w:rPr>
          <w:sz w:val="28"/>
          <w:szCs w:val="28"/>
        </w:rPr>
        <w:t xml:space="preserve"> </w:t>
      </w:r>
      <w:r w:rsidR="00DD665D">
        <w:rPr>
          <w:sz w:val="28"/>
          <w:szCs w:val="28"/>
        </w:rPr>
        <w:t>сво</w:t>
      </w:r>
      <w:r w:rsidR="00532BD1">
        <w:rPr>
          <w:sz w:val="28"/>
          <w:szCs w:val="28"/>
        </w:rPr>
        <w:t>ю</w:t>
      </w:r>
      <w:r w:rsidR="00DD665D">
        <w:rPr>
          <w:sz w:val="28"/>
          <w:szCs w:val="28"/>
        </w:rPr>
        <w:t xml:space="preserve"> </w:t>
      </w:r>
      <w:r w:rsidR="00BB21DD">
        <w:rPr>
          <w:sz w:val="28"/>
          <w:szCs w:val="28"/>
        </w:rPr>
        <w:t>функциональност</w:t>
      </w:r>
      <w:r w:rsidR="00532BD1">
        <w:rPr>
          <w:sz w:val="28"/>
          <w:szCs w:val="28"/>
        </w:rPr>
        <w:t>ь</w:t>
      </w:r>
      <w:r w:rsidR="00BB21DD">
        <w:rPr>
          <w:sz w:val="28"/>
          <w:szCs w:val="28"/>
        </w:rPr>
        <w:t xml:space="preserve"> по</w:t>
      </w:r>
      <w:r w:rsidR="00F76174">
        <w:rPr>
          <w:sz w:val="28"/>
          <w:szCs w:val="28"/>
        </w:rPr>
        <w:t>сле</w:t>
      </w:r>
      <w:r w:rsidR="00BB21DD">
        <w:rPr>
          <w:sz w:val="28"/>
          <w:szCs w:val="28"/>
        </w:rPr>
        <w:t xml:space="preserve"> </w:t>
      </w:r>
      <w:r w:rsidR="00532BD1">
        <w:rPr>
          <w:sz w:val="28"/>
          <w:szCs w:val="28"/>
        </w:rPr>
        <w:t xml:space="preserve">того, как системы </w:t>
      </w:r>
      <w:r w:rsidR="00DD665D">
        <w:rPr>
          <w:sz w:val="28"/>
          <w:szCs w:val="28"/>
        </w:rPr>
        <w:t>тепло- энергоснабжени</w:t>
      </w:r>
      <w:r w:rsidR="00532BD1">
        <w:rPr>
          <w:sz w:val="28"/>
          <w:szCs w:val="28"/>
        </w:rPr>
        <w:t>я</w:t>
      </w:r>
      <w:r w:rsidR="00DD665D">
        <w:rPr>
          <w:sz w:val="28"/>
          <w:szCs w:val="28"/>
        </w:rPr>
        <w:t xml:space="preserve"> платформы</w:t>
      </w:r>
      <w:r w:rsidR="00532BD1">
        <w:rPr>
          <w:sz w:val="28"/>
          <w:szCs w:val="28"/>
        </w:rPr>
        <w:t xml:space="preserve"> вновь будут введены в эксплуатацию.</w:t>
      </w:r>
      <w:r w:rsidR="00F76174">
        <w:rPr>
          <w:sz w:val="28"/>
          <w:szCs w:val="28"/>
        </w:rPr>
        <w:t xml:space="preserve"> </w:t>
      </w:r>
      <w:r w:rsidR="00A77A49">
        <w:rPr>
          <w:sz w:val="28"/>
          <w:szCs w:val="28"/>
        </w:rPr>
        <w:t xml:space="preserve">Это может быть обеспечено </w:t>
      </w:r>
    </w:p>
    <w:p w:rsidR="00DD665D" w:rsidRDefault="00DD665D" w:rsidP="00B35C1B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A49">
        <w:rPr>
          <w:sz w:val="28"/>
          <w:szCs w:val="28"/>
        </w:rPr>
        <w:t>применени</w:t>
      </w:r>
      <w:r w:rsidR="00F76174">
        <w:rPr>
          <w:sz w:val="28"/>
          <w:szCs w:val="28"/>
        </w:rPr>
        <w:t>ем</w:t>
      </w:r>
      <w:r w:rsidR="00A77A49">
        <w:rPr>
          <w:sz w:val="28"/>
          <w:szCs w:val="28"/>
        </w:rPr>
        <w:t xml:space="preserve"> оборудования,</w:t>
      </w:r>
      <w:r w:rsidR="00532BD1">
        <w:rPr>
          <w:sz w:val="28"/>
          <w:szCs w:val="28"/>
        </w:rPr>
        <w:t xml:space="preserve"> </w:t>
      </w:r>
      <w:r w:rsidR="000147AE">
        <w:rPr>
          <w:sz w:val="28"/>
          <w:szCs w:val="28"/>
        </w:rPr>
        <w:t xml:space="preserve">которое </w:t>
      </w:r>
      <w:r w:rsidR="00532BD1">
        <w:rPr>
          <w:sz w:val="28"/>
          <w:szCs w:val="28"/>
        </w:rPr>
        <w:t>автоматически восстанавлива</w:t>
      </w:r>
      <w:r w:rsidR="000147AE">
        <w:rPr>
          <w:sz w:val="28"/>
          <w:szCs w:val="28"/>
        </w:rPr>
        <w:t>ет</w:t>
      </w:r>
      <w:r w:rsidR="00532BD1">
        <w:rPr>
          <w:sz w:val="28"/>
          <w:szCs w:val="28"/>
        </w:rPr>
        <w:t xml:space="preserve"> свою</w:t>
      </w:r>
      <w:r w:rsidR="00A77A49">
        <w:rPr>
          <w:sz w:val="28"/>
          <w:szCs w:val="28"/>
        </w:rPr>
        <w:t xml:space="preserve"> </w:t>
      </w:r>
      <w:r w:rsidR="00532BD1">
        <w:rPr>
          <w:sz w:val="28"/>
          <w:szCs w:val="28"/>
        </w:rPr>
        <w:t xml:space="preserve">функциональность </w:t>
      </w:r>
      <w:r>
        <w:rPr>
          <w:sz w:val="28"/>
          <w:szCs w:val="28"/>
        </w:rPr>
        <w:t xml:space="preserve">после </w:t>
      </w:r>
      <w:r w:rsidR="0009015C">
        <w:rPr>
          <w:sz w:val="28"/>
          <w:szCs w:val="28"/>
        </w:rPr>
        <w:t>возобновления подачи электроэнергии и прогревания</w:t>
      </w:r>
      <w:r>
        <w:rPr>
          <w:sz w:val="28"/>
          <w:szCs w:val="28"/>
        </w:rPr>
        <w:t xml:space="preserve">, либо </w:t>
      </w:r>
    </w:p>
    <w:p w:rsidR="00F76174" w:rsidRDefault="00DD665D" w:rsidP="00B35C1B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A49">
        <w:rPr>
          <w:sz w:val="28"/>
          <w:szCs w:val="28"/>
        </w:rPr>
        <w:t>проведени</w:t>
      </w:r>
      <w:r w:rsidR="0009015C">
        <w:rPr>
          <w:sz w:val="28"/>
          <w:szCs w:val="28"/>
        </w:rPr>
        <w:t>ем</w:t>
      </w:r>
      <w:r w:rsidR="00A77A49">
        <w:rPr>
          <w:sz w:val="28"/>
          <w:szCs w:val="28"/>
        </w:rPr>
        <w:t xml:space="preserve"> специального обслуживания</w:t>
      </w:r>
      <w:r>
        <w:rPr>
          <w:sz w:val="28"/>
          <w:szCs w:val="28"/>
        </w:rPr>
        <w:t xml:space="preserve"> после </w:t>
      </w:r>
      <w:r w:rsidR="00F76174">
        <w:rPr>
          <w:sz w:val="28"/>
          <w:szCs w:val="28"/>
        </w:rPr>
        <w:t>возникновения отказа тепл</w:t>
      </w:r>
      <w:proofErr w:type="gramStart"/>
      <w:r w:rsidR="00F76174">
        <w:rPr>
          <w:sz w:val="28"/>
          <w:szCs w:val="28"/>
        </w:rPr>
        <w:t>о-</w:t>
      </w:r>
      <w:proofErr w:type="gramEnd"/>
      <w:r w:rsidR="00F76174">
        <w:rPr>
          <w:sz w:val="28"/>
          <w:szCs w:val="28"/>
        </w:rPr>
        <w:t xml:space="preserve"> энергоснабжения</w:t>
      </w:r>
      <w:r w:rsidR="00A77A49">
        <w:rPr>
          <w:sz w:val="28"/>
          <w:szCs w:val="28"/>
        </w:rPr>
        <w:t xml:space="preserve"> </w:t>
      </w:r>
      <w:r w:rsidR="00532BD1">
        <w:rPr>
          <w:sz w:val="28"/>
          <w:szCs w:val="28"/>
        </w:rPr>
        <w:t>(</w:t>
      </w:r>
      <w:r w:rsidR="00532BD1" w:rsidRPr="00532BD1">
        <w:rPr>
          <w:sz w:val="28"/>
          <w:szCs w:val="28"/>
        </w:rPr>
        <w:t>опорожнение и продувка замерзающих жидкостей, частичный слив незамерзающих жидкостей из полностью закрытых объемов, др.</w:t>
      </w:r>
      <w:r w:rsidR="00532BD1">
        <w:rPr>
          <w:sz w:val="28"/>
          <w:szCs w:val="28"/>
        </w:rPr>
        <w:t>).</w:t>
      </w:r>
    </w:p>
    <w:p w:rsidR="0009015C" w:rsidRDefault="00532BD1" w:rsidP="00F76174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последнем случае может потребоваться</w:t>
      </w:r>
    </w:p>
    <w:p w:rsidR="00F76174" w:rsidRDefault="0009015C" w:rsidP="00F76174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BD1">
        <w:rPr>
          <w:sz w:val="28"/>
          <w:szCs w:val="28"/>
        </w:rPr>
        <w:t>разработка решений, не позволяющих защищаемым элементам охладиться ниже температуры потери работоспособности за</w:t>
      </w:r>
      <w:r w:rsidR="00654AC1">
        <w:rPr>
          <w:sz w:val="28"/>
          <w:szCs w:val="28"/>
        </w:rPr>
        <w:t xml:space="preserve"> </w:t>
      </w:r>
      <w:r w:rsidR="00532BD1">
        <w:rPr>
          <w:sz w:val="28"/>
          <w:szCs w:val="28"/>
        </w:rPr>
        <w:t xml:space="preserve">период </w:t>
      </w:r>
      <w:r w:rsidR="00F84EAE">
        <w:rPr>
          <w:sz w:val="28"/>
          <w:szCs w:val="28"/>
        </w:rPr>
        <w:t>врем</w:t>
      </w:r>
      <w:r w:rsidR="00532BD1">
        <w:rPr>
          <w:sz w:val="28"/>
          <w:szCs w:val="28"/>
        </w:rPr>
        <w:t>ени</w:t>
      </w:r>
      <w:r w:rsidR="00F84EAE">
        <w:rPr>
          <w:sz w:val="28"/>
          <w:szCs w:val="28"/>
        </w:rPr>
        <w:t xml:space="preserve"> </w:t>
      </w:r>
      <w:r w:rsidR="00532BD1">
        <w:rPr>
          <w:sz w:val="28"/>
          <w:szCs w:val="28"/>
        </w:rPr>
        <w:t>с момента</w:t>
      </w:r>
      <w:r w:rsidR="00F84EAE">
        <w:rPr>
          <w:sz w:val="28"/>
          <w:szCs w:val="28"/>
        </w:rPr>
        <w:t xml:space="preserve"> отключения тепл</w:t>
      </w:r>
      <w:proofErr w:type="gramStart"/>
      <w:r w:rsidR="00F84EAE">
        <w:rPr>
          <w:sz w:val="28"/>
          <w:szCs w:val="28"/>
        </w:rPr>
        <w:t>о-</w:t>
      </w:r>
      <w:proofErr w:type="gramEnd"/>
      <w:r w:rsidR="00F84EAE">
        <w:rPr>
          <w:sz w:val="28"/>
          <w:szCs w:val="28"/>
        </w:rPr>
        <w:t xml:space="preserve"> энергоснабжения </w:t>
      </w:r>
      <w:r w:rsidR="00654AC1">
        <w:rPr>
          <w:sz w:val="28"/>
          <w:szCs w:val="28"/>
        </w:rPr>
        <w:t xml:space="preserve">до того, как </w:t>
      </w:r>
      <w:r>
        <w:rPr>
          <w:sz w:val="28"/>
          <w:szCs w:val="28"/>
        </w:rPr>
        <w:t xml:space="preserve">указанное </w:t>
      </w:r>
      <w:r w:rsidR="00532BD1">
        <w:rPr>
          <w:sz w:val="28"/>
          <w:szCs w:val="28"/>
        </w:rPr>
        <w:t>специальное</w:t>
      </w:r>
      <w:r w:rsidR="00F84EAE">
        <w:rPr>
          <w:sz w:val="28"/>
          <w:szCs w:val="28"/>
        </w:rPr>
        <w:t xml:space="preserve"> обслуживание</w:t>
      </w:r>
      <w:r w:rsidR="00654AC1">
        <w:rPr>
          <w:sz w:val="28"/>
          <w:szCs w:val="28"/>
        </w:rPr>
        <w:t xml:space="preserve"> буд</w:t>
      </w:r>
      <w:r w:rsidR="00F84EAE">
        <w:rPr>
          <w:sz w:val="28"/>
          <w:szCs w:val="28"/>
        </w:rPr>
        <w:t>ет</w:t>
      </w:r>
      <w:r w:rsidR="00654AC1">
        <w:rPr>
          <w:sz w:val="28"/>
          <w:szCs w:val="28"/>
        </w:rPr>
        <w:t xml:space="preserve"> завершен</w:t>
      </w:r>
      <w:r w:rsidR="00F84EAE">
        <w:rPr>
          <w:sz w:val="28"/>
          <w:szCs w:val="28"/>
        </w:rPr>
        <w:t>о</w:t>
      </w:r>
      <w:r w:rsidR="00654AC1">
        <w:rPr>
          <w:sz w:val="28"/>
          <w:szCs w:val="28"/>
        </w:rPr>
        <w:t xml:space="preserve"> (</w:t>
      </w:r>
      <w:r w:rsidR="00D70A13">
        <w:rPr>
          <w:sz w:val="28"/>
          <w:szCs w:val="28"/>
        </w:rPr>
        <w:t>обогрев</w:t>
      </w:r>
      <w:r w:rsidR="00654AC1">
        <w:rPr>
          <w:sz w:val="28"/>
          <w:szCs w:val="28"/>
        </w:rPr>
        <w:t xml:space="preserve"> от аварийных источников электроснабжения</w:t>
      </w:r>
      <w:r w:rsidR="00D70A13">
        <w:rPr>
          <w:sz w:val="28"/>
          <w:szCs w:val="28"/>
        </w:rPr>
        <w:t>, др.)</w:t>
      </w:r>
      <w:r w:rsidR="000147AE">
        <w:rPr>
          <w:sz w:val="28"/>
          <w:szCs w:val="28"/>
        </w:rPr>
        <w:t>;</w:t>
      </w:r>
      <w:r w:rsidR="00F76174" w:rsidRPr="00F76174">
        <w:rPr>
          <w:sz w:val="28"/>
          <w:szCs w:val="28"/>
        </w:rPr>
        <w:t xml:space="preserve"> </w:t>
      </w:r>
    </w:p>
    <w:p w:rsidR="00F76174" w:rsidRDefault="0009015C" w:rsidP="00F76174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проведение дополнительных мероприятий по восстановлению функциональности </w:t>
      </w:r>
      <w:r w:rsidR="00F76174">
        <w:rPr>
          <w:sz w:val="28"/>
          <w:szCs w:val="28"/>
        </w:rPr>
        <w:t>после во</w:t>
      </w:r>
      <w:r>
        <w:rPr>
          <w:sz w:val="28"/>
          <w:szCs w:val="28"/>
        </w:rPr>
        <w:t>зобновления</w:t>
      </w:r>
      <w:r w:rsidR="00F76174">
        <w:rPr>
          <w:sz w:val="28"/>
          <w:szCs w:val="28"/>
        </w:rPr>
        <w:t xml:space="preserve"> тепл</w:t>
      </w:r>
      <w:proofErr w:type="gramStart"/>
      <w:r w:rsidR="00F76174">
        <w:rPr>
          <w:sz w:val="28"/>
          <w:szCs w:val="28"/>
        </w:rPr>
        <w:t>о-</w:t>
      </w:r>
      <w:proofErr w:type="gramEnd"/>
      <w:r w:rsidR="00F76174">
        <w:rPr>
          <w:sz w:val="28"/>
          <w:szCs w:val="28"/>
        </w:rPr>
        <w:t xml:space="preserve"> энергоснабжения, прогрева помещений и устройств </w:t>
      </w:r>
      <w:r>
        <w:rPr>
          <w:sz w:val="28"/>
          <w:szCs w:val="28"/>
        </w:rPr>
        <w:t>(например, заполнение водой опорожненного пожарного водопровода)</w:t>
      </w:r>
      <w:r w:rsidR="00F76174">
        <w:rPr>
          <w:sz w:val="28"/>
          <w:szCs w:val="28"/>
        </w:rPr>
        <w:t xml:space="preserve">. </w:t>
      </w:r>
    </w:p>
    <w:p w:rsidR="0009015C" w:rsidRDefault="00D761D0" w:rsidP="0009015C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E27F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147AE"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восстановления функциональности элементов, требующих обслуживания</w:t>
      </w:r>
      <w:r w:rsidR="000147AE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воздействием экстремальных природных воздействий</w:t>
      </w:r>
      <w:r w:rsidR="000147AE">
        <w:rPr>
          <w:sz w:val="28"/>
          <w:szCs w:val="28"/>
        </w:rPr>
        <w:t xml:space="preserve"> и для </w:t>
      </w:r>
      <w:r>
        <w:rPr>
          <w:sz w:val="28"/>
          <w:szCs w:val="28"/>
        </w:rPr>
        <w:t xml:space="preserve"> </w:t>
      </w:r>
      <w:r w:rsidR="000147AE">
        <w:rPr>
          <w:sz w:val="28"/>
          <w:szCs w:val="28"/>
        </w:rPr>
        <w:t>восстановления работоспособности элементов, потерявших ее в результате замерзания</w:t>
      </w:r>
      <w:r>
        <w:rPr>
          <w:sz w:val="28"/>
          <w:szCs w:val="28"/>
        </w:rPr>
        <w:t xml:space="preserve">, </w:t>
      </w:r>
      <w:r w:rsidR="006D3E4A">
        <w:rPr>
          <w:sz w:val="28"/>
          <w:szCs w:val="28"/>
        </w:rPr>
        <w:t>проектные решения должны предусматривать возможность доступа к соответствующим элементам</w:t>
      </w:r>
      <w:r>
        <w:rPr>
          <w:sz w:val="28"/>
          <w:szCs w:val="28"/>
        </w:rPr>
        <w:t xml:space="preserve"> и проведения на них необходимых работ </w:t>
      </w:r>
      <w:r w:rsidR="000147AE">
        <w:rPr>
          <w:sz w:val="28"/>
          <w:szCs w:val="28"/>
        </w:rPr>
        <w:t xml:space="preserve">(обслуживания, ремонта, замены) </w:t>
      </w:r>
      <w:r>
        <w:rPr>
          <w:sz w:val="28"/>
          <w:szCs w:val="28"/>
        </w:rPr>
        <w:t>при широком наборе природных условий</w:t>
      </w:r>
      <w:r w:rsidR="006D3E4A">
        <w:rPr>
          <w:sz w:val="28"/>
          <w:szCs w:val="28"/>
        </w:rPr>
        <w:t>.</w:t>
      </w:r>
    </w:p>
    <w:p w:rsidR="000147AE" w:rsidRDefault="000147AE" w:rsidP="0009015C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</w:p>
    <w:p w:rsidR="00263C74" w:rsidRPr="00E551BD" w:rsidRDefault="00263C74" w:rsidP="00E551BD">
      <w:pPr>
        <w:pStyle w:val="1"/>
        <w:widowControl w:val="0"/>
        <w:numPr>
          <w:ilvl w:val="0"/>
          <w:numId w:val="0"/>
        </w:numPr>
        <w:tabs>
          <w:tab w:val="clear" w:pos="1134"/>
        </w:tabs>
        <w:spacing w:before="0" w:after="0" w:line="360" w:lineRule="auto"/>
        <w:ind w:left="993" w:hanging="284"/>
        <w:contextualSpacing w:val="0"/>
        <w:rPr>
          <w:sz w:val="32"/>
          <w:szCs w:val="32"/>
        </w:rPr>
      </w:pPr>
      <w:bookmarkStart w:id="37" w:name="_Toc487102640"/>
      <w:bookmarkStart w:id="38" w:name="_Toc487705899"/>
      <w:r w:rsidRPr="00E551BD">
        <w:rPr>
          <w:sz w:val="32"/>
          <w:szCs w:val="32"/>
        </w:rPr>
        <w:t xml:space="preserve">7 Требования к отдельным техническим средствам </w:t>
      </w:r>
      <w:bookmarkEnd w:id="37"/>
      <w:r w:rsidR="0000369D">
        <w:rPr>
          <w:sz w:val="32"/>
          <w:szCs w:val="32"/>
        </w:rPr>
        <w:t>противопожарной защиты</w:t>
      </w:r>
      <w:bookmarkEnd w:id="38"/>
    </w:p>
    <w:p w:rsidR="00B01406" w:rsidRPr="00102189" w:rsidRDefault="00B01406" w:rsidP="007944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B4E" w:rsidRDefault="00996B4E" w:rsidP="00996B4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proofErr w:type="spellStart"/>
      <w:r>
        <w:rPr>
          <w:sz w:val="28"/>
          <w:szCs w:val="28"/>
        </w:rPr>
        <w:t>Л</w:t>
      </w:r>
      <w:r w:rsidRPr="00996B4E">
        <w:rPr>
          <w:sz w:val="28"/>
          <w:szCs w:val="28"/>
        </w:rPr>
        <w:t>егкосбрасываемые</w:t>
      </w:r>
      <w:proofErr w:type="spellEnd"/>
      <w:r w:rsidRPr="00996B4E">
        <w:rPr>
          <w:sz w:val="28"/>
          <w:szCs w:val="28"/>
        </w:rPr>
        <w:t xml:space="preserve"> конструкции (ЛСК), жалюзи</w:t>
      </w:r>
      <w:r>
        <w:rPr>
          <w:sz w:val="28"/>
          <w:szCs w:val="28"/>
        </w:rPr>
        <w:t>.</w:t>
      </w:r>
    </w:p>
    <w:p w:rsidR="00996B4E" w:rsidRPr="00911732" w:rsidRDefault="00996B4E" w:rsidP="00A833B5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911732">
        <w:rPr>
          <w:sz w:val="28"/>
          <w:szCs w:val="28"/>
        </w:rPr>
        <w:t xml:space="preserve">Для снижения риска значительных разрушений </w:t>
      </w:r>
      <w:r w:rsidR="00A833B5">
        <w:rPr>
          <w:sz w:val="28"/>
          <w:szCs w:val="28"/>
        </w:rPr>
        <w:t>при возникновении</w:t>
      </w:r>
      <w:r w:rsidRPr="00911732">
        <w:rPr>
          <w:sz w:val="28"/>
          <w:szCs w:val="28"/>
        </w:rPr>
        <w:t xml:space="preserve"> газовых взрывов, в </w:t>
      </w:r>
      <w:proofErr w:type="gramStart"/>
      <w:r w:rsidRPr="00911732">
        <w:rPr>
          <w:sz w:val="28"/>
          <w:szCs w:val="28"/>
        </w:rPr>
        <w:t>блок-модулях</w:t>
      </w:r>
      <w:proofErr w:type="gramEnd"/>
      <w:r w:rsidRPr="00911732">
        <w:rPr>
          <w:sz w:val="28"/>
          <w:szCs w:val="28"/>
        </w:rPr>
        <w:t xml:space="preserve"> </w:t>
      </w:r>
      <w:r w:rsidR="00A833B5">
        <w:rPr>
          <w:sz w:val="28"/>
          <w:szCs w:val="28"/>
        </w:rPr>
        <w:t xml:space="preserve">и закрытых помещениях </w:t>
      </w:r>
      <w:r w:rsidRPr="00911732">
        <w:rPr>
          <w:sz w:val="28"/>
          <w:szCs w:val="28"/>
        </w:rPr>
        <w:t xml:space="preserve">могут устанавливаться </w:t>
      </w:r>
      <w:proofErr w:type="spellStart"/>
      <w:r w:rsidRPr="00911732">
        <w:rPr>
          <w:sz w:val="28"/>
          <w:szCs w:val="28"/>
        </w:rPr>
        <w:t>легкосбрасываемые</w:t>
      </w:r>
      <w:proofErr w:type="spellEnd"/>
      <w:r w:rsidRPr="00911732">
        <w:rPr>
          <w:sz w:val="28"/>
          <w:szCs w:val="28"/>
        </w:rPr>
        <w:t xml:space="preserve"> конструкции (ЛСК), либо жалюзи, обеспечивающие сброс давления.</w:t>
      </w:r>
      <w:r w:rsidR="00A833B5">
        <w:rPr>
          <w:sz w:val="28"/>
          <w:szCs w:val="28"/>
        </w:rPr>
        <w:t xml:space="preserve"> </w:t>
      </w:r>
      <w:r w:rsidRPr="00911732">
        <w:rPr>
          <w:sz w:val="28"/>
          <w:szCs w:val="28"/>
        </w:rPr>
        <w:t xml:space="preserve">При проектировании ЛСК/ </w:t>
      </w:r>
      <w:proofErr w:type="spellStart"/>
      <w:r w:rsidRPr="00911732">
        <w:rPr>
          <w:sz w:val="28"/>
          <w:szCs w:val="28"/>
        </w:rPr>
        <w:t>жалюзей</w:t>
      </w:r>
      <w:proofErr w:type="spellEnd"/>
      <w:r w:rsidRPr="00911732">
        <w:rPr>
          <w:sz w:val="28"/>
          <w:szCs w:val="28"/>
        </w:rPr>
        <w:t xml:space="preserve"> необходимо учитывать возможность увеличения </w:t>
      </w:r>
      <w:r>
        <w:rPr>
          <w:sz w:val="28"/>
          <w:szCs w:val="28"/>
        </w:rPr>
        <w:t xml:space="preserve">времени и величины </w:t>
      </w:r>
      <w:r w:rsidRPr="00911732">
        <w:rPr>
          <w:sz w:val="28"/>
          <w:szCs w:val="28"/>
        </w:rPr>
        <w:t>избыточного давления вскрытия в результате:</w:t>
      </w:r>
    </w:p>
    <w:p w:rsidR="00996B4E" w:rsidRPr="00911732" w:rsidRDefault="00996B4E" w:rsidP="00996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732">
        <w:rPr>
          <w:rFonts w:ascii="Times New Roman" w:eastAsia="Calibri" w:hAnsi="Times New Roman" w:cs="Times New Roman"/>
          <w:sz w:val="28"/>
          <w:szCs w:val="28"/>
        </w:rPr>
        <w:t>- увеличения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инерционности (</w:t>
      </w:r>
      <w:r w:rsidRPr="00911732">
        <w:rPr>
          <w:rFonts w:ascii="Times New Roman" w:eastAsia="Calibri" w:hAnsi="Times New Roman" w:cs="Times New Roman"/>
          <w:sz w:val="28"/>
          <w:szCs w:val="28"/>
        </w:rPr>
        <w:t>обледенени</w:t>
      </w:r>
      <w:r>
        <w:rPr>
          <w:rFonts w:ascii="Times New Roman" w:eastAsia="Calibri" w:hAnsi="Times New Roman" w:cs="Times New Roman"/>
          <w:sz w:val="28"/>
          <w:szCs w:val="28"/>
        </w:rPr>
        <w:t>е,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накоплени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снега на поверхностях ЛСК, впитывани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влаги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117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6B4E" w:rsidRPr="00911732" w:rsidRDefault="00996B4E" w:rsidP="00996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- обледенения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размыкаемых частях, </w:t>
      </w:r>
      <w:r w:rsidRPr="00911732">
        <w:rPr>
          <w:rFonts w:ascii="Times New Roman" w:eastAsia="Calibri" w:hAnsi="Times New Roman" w:cs="Times New Roman"/>
          <w:sz w:val="28"/>
          <w:szCs w:val="28"/>
        </w:rPr>
        <w:t>на узлах крепления;</w:t>
      </w:r>
    </w:p>
    <w:p w:rsidR="00996B4E" w:rsidRPr="00911732" w:rsidRDefault="00996B4E" w:rsidP="00996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- изменения подвижности поворотных элементов ЛСК в результате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обледенения и/или </w:t>
      </w:r>
      <w:proofErr w:type="spellStart"/>
      <w:r w:rsidRPr="00911732">
        <w:rPr>
          <w:rFonts w:ascii="Times New Roman" w:eastAsia="Calibri" w:hAnsi="Times New Roman" w:cs="Times New Roman"/>
          <w:sz w:val="28"/>
          <w:szCs w:val="28"/>
        </w:rPr>
        <w:t>загустевания</w:t>
      </w:r>
      <w:proofErr w:type="spellEnd"/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смазки.</w:t>
      </w:r>
    </w:p>
    <w:p w:rsidR="00996B4E" w:rsidRPr="00911732" w:rsidRDefault="00996B4E" w:rsidP="00996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При выборе места размещения ЛСК/ жалюзи необходимо учитывать возможность образования </w:t>
      </w:r>
      <w:r w:rsidR="00A833B5">
        <w:rPr>
          <w:rFonts w:ascii="Times New Roman" w:eastAsia="Calibri" w:hAnsi="Times New Roman" w:cs="Times New Roman"/>
          <w:sz w:val="28"/>
          <w:szCs w:val="28"/>
        </w:rPr>
        <w:t xml:space="preserve">на платформе </w:t>
      </w:r>
      <w:r w:rsidRPr="00911732">
        <w:rPr>
          <w:rFonts w:ascii="Times New Roman" w:eastAsia="Calibri" w:hAnsi="Times New Roman" w:cs="Times New Roman"/>
          <w:sz w:val="28"/>
          <w:szCs w:val="28"/>
        </w:rPr>
        <w:t>завалов</w:t>
      </w:r>
      <w:r w:rsidR="00A83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3B5" w:rsidRPr="00911732">
        <w:rPr>
          <w:rFonts w:ascii="Times New Roman" w:eastAsia="Calibri" w:hAnsi="Times New Roman" w:cs="Times New Roman"/>
          <w:sz w:val="28"/>
          <w:szCs w:val="28"/>
        </w:rPr>
        <w:t>(затруднение перемещения персонала по путям эвакуации, блокирование эвакуационных и аварийных выходов)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, вызванных </w:t>
      </w:r>
      <w:r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смещением самой ЛСК, 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и снегом и льдом, сброшенным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при вскрытии с поверхностей ЛСК/ </w:t>
      </w:r>
      <w:proofErr w:type="spellStart"/>
      <w:r w:rsidRPr="00911732">
        <w:rPr>
          <w:rFonts w:ascii="Times New Roman" w:eastAsia="Calibri" w:hAnsi="Times New Roman" w:cs="Times New Roman"/>
          <w:sz w:val="28"/>
          <w:szCs w:val="28"/>
        </w:rPr>
        <w:t>жалюзей</w:t>
      </w:r>
      <w:proofErr w:type="spellEnd"/>
      <w:r w:rsidRPr="00911732">
        <w:rPr>
          <w:rFonts w:ascii="Times New Roman" w:eastAsia="Calibri" w:hAnsi="Times New Roman" w:cs="Times New Roman"/>
          <w:sz w:val="28"/>
          <w:szCs w:val="28"/>
        </w:rPr>
        <w:t xml:space="preserve"> и с окружающих поверхностей.</w:t>
      </w:r>
    </w:p>
    <w:p w:rsidR="00996B4E" w:rsidRDefault="00996B4E" w:rsidP="00996B4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bookmarkStart w:id="39" w:name="_Toc421623782"/>
      <w:bookmarkStart w:id="40" w:name="_Toc421625670"/>
      <w:bookmarkStart w:id="41" w:name="_Toc421627495"/>
      <w:bookmarkStart w:id="42" w:name="_Toc421628027"/>
      <w:bookmarkStart w:id="43" w:name="_Toc421628063"/>
      <w:bookmarkStart w:id="44" w:name="_Toc421790359"/>
      <w:bookmarkStart w:id="45" w:name="_Toc445801559"/>
      <w:bookmarkStart w:id="46" w:name="_Toc487102645"/>
      <w:r>
        <w:rPr>
          <w:sz w:val="28"/>
          <w:szCs w:val="28"/>
        </w:rPr>
        <w:t>7.2 П</w:t>
      </w:r>
      <w:r w:rsidRPr="00996B4E">
        <w:rPr>
          <w:sz w:val="28"/>
          <w:szCs w:val="28"/>
        </w:rPr>
        <w:t>ротивопожарны</w:t>
      </w:r>
      <w:r>
        <w:rPr>
          <w:sz w:val="28"/>
          <w:szCs w:val="28"/>
        </w:rPr>
        <w:t>е</w:t>
      </w:r>
      <w:r w:rsidRPr="00996B4E">
        <w:rPr>
          <w:sz w:val="28"/>
          <w:szCs w:val="28"/>
        </w:rPr>
        <w:t xml:space="preserve"> штор</w:t>
      </w:r>
      <w:r>
        <w:rPr>
          <w:sz w:val="28"/>
          <w:szCs w:val="28"/>
        </w:rPr>
        <w:t>ы</w:t>
      </w:r>
      <w:r w:rsidRPr="00996B4E">
        <w:rPr>
          <w:sz w:val="28"/>
          <w:szCs w:val="28"/>
        </w:rPr>
        <w:t>, завес</w:t>
      </w:r>
      <w:r>
        <w:rPr>
          <w:sz w:val="28"/>
          <w:szCs w:val="28"/>
        </w:rPr>
        <w:t>ы</w:t>
      </w:r>
      <w:r w:rsidRPr="00996B4E">
        <w:rPr>
          <w:sz w:val="28"/>
          <w:szCs w:val="28"/>
        </w:rPr>
        <w:t>, экран</w:t>
      </w:r>
      <w:r>
        <w:rPr>
          <w:sz w:val="28"/>
          <w:szCs w:val="28"/>
        </w:rPr>
        <w:t>ы.</w:t>
      </w:r>
    </w:p>
    <w:p w:rsidR="00996B4E" w:rsidRPr="00911732" w:rsidRDefault="00996B4E" w:rsidP="00996B4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911732">
        <w:rPr>
          <w:sz w:val="28"/>
          <w:szCs w:val="28"/>
        </w:rPr>
        <w:lastRenderedPageBreak/>
        <w:t>Проектные решения по противопожарным шторам, завесам, экранам должны обеспечить их открытие при любых возможных погодных условиях (</w:t>
      </w:r>
      <w:r w:rsidR="00A833B5">
        <w:rPr>
          <w:sz w:val="28"/>
          <w:szCs w:val="28"/>
        </w:rPr>
        <w:t>исключить блокирование</w:t>
      </w:r>
      <w:r>
        <w:rPr>
          <w:sz w:val="28"/>
          <w:szCs w:val="28"/>
        </w:rPr>
        <w:t xml:space="preserve"> в условиях</w:t>
      </w:r>
      <w:r w:rsidRPr="00911732">
        <w:rPr>
          <w:sz w:val="28"/>
          <w:szCs w:val="28"/>
        </w:rPr>
        <w:t xml:space="preserve"> обледенени</w:t>
      </w:r>
      <w:r>
        <w:rPr>
          <w:sz w:val="28"/>
          <w:szCs w:val="28"/>
        </w:rPr>
        <w:t>я,</w:t>
      </w:r>
      <w:r w:rsidRPr="00911732">
        <w:rPr>
          <w:sz w:val="28"/>
          <w:szCs w:val="28"/>
        </w:rPr>
        <w:t xml:space="preserve"> снежн</w:t>
      </w:r>
      <w:r>
        <w:rPr>
          <w:sz w:val="28"/>
          <w:szCs w:val="28"/>
        </w:rPr>
        <w:t>ого</w:t>
      </w:r>
      <w:r w:rsidRPr="00911732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а</w:t>
      </w:r>
      <w:r w:rsidR="00A833B5">
        <w:rPr>
          <w:sz w:val="28"/>
          <w:szCs w:val="28"/>
        </w:rPr>
        <w:t>,</w:t>
      </w:r>
      <w:r w:rsidRPr="00911732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 w:rsidRPr="00911732">
        <w:rPr>
          <w:sz w:val="28"/>
          <w:szCs w:val="28"/>
        </w:rPr>
        <w:t xml:space="preserve"> примерзани</w:t>
      </w:r>
      <w:r>
        <w:rPr>
          <w:sz w:val="28"/>
          <w:szCs w:val="28"/>
        </w:rPr>
        <w:t>я</w:t>
      </w:r>
      <w:r w:rsidRPr="00911732">
        <w:rPr>
          <w:sz w:val="28"/>
          <w:szCs w:val="28"/>
        </w:rPr>
        <w:t xml:space="preserve"> полотна к валу в собранном состоянии</w:t>
      </w:r>
      <w:r w:rsidR="00A833B5">
        <w:rPr>
          <w:sz w:val="28"/>
          <w:szCs w:val="28"/>
        </w:rPr>
        <w:t xml:space="preserve"> или</w:t>
      </w:r>
      <w:r w:rsidRPr="00911732">
        <w:rPr>
          <w:sz w:val="28"/>
          <w:szCs w:val="28"/>
        </w:rPr>
        <w:t xml:space="preserve"> полотна к направляющим</w:t>
      </w:r>
      <w:r w:rsidR="00A833B5">
        <w:rPr>
          <w:sz w:val="28"/>
          <w:szCs w:val="28"/>
        </w:rPr>
        <w:t>, невозможность раскрытия в условиях метели</w:t>
      </w:r>
      <w:r w:rsidRPr="00911732">
        <w:rPr>
          <w:sz w:val="28"/>
          <w:szCs w:val="28"/>
        </w:rPr>
        <w:t>).</w:t>
      </w:r>
    </w:p>
    <w:bookmarkEnd w:id="39"/>
    <w:bookmarkEnd w:id="40"/>
    <w:bookmarkEnd w:id="41"/>
    <w:bookmarkEnd w:id="42"/>
    <w:bookmarkEnd w:id="43"/>
    <w:bookmarkEnd w:id="44"/>
    <w:bookmarkEnd w:id="45"/>
    <w:bookmarkEnd w:id="46"/>
    <w:p w:rsidR="00996B4E" w:rsidRDefault="00DE3E22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7681F">
        <w:rPr>
          <w:sz w:val="28"/>
          <w:szCs w:val="28"/>
        </w:rPr>
        <w:t>3</w:t>
      </w:r>
      <w:r w:rsidR="008B561E" w:rsidRPr="005B3BE3">
        <w:rPr>
          <w:sz w:val="28"/>
          <w:szCs w:val="28"/>
        </w:rPr>
        <w:t> </w:t>
      </w:r>
      <w:r w:rsidR="00996B4E">
        <w:rPr>
          <w:sz w:val="28"/>
          <w:szCs w:val="28"/>
        </w:rPr>
        <w:t>Д</w:t>
      </w:r>
      <w:r w:rsidR="00996B4E" w:rsidRPr="00996B4E">
        <w:rPr>
          <w:sz w:val="28"/>
          <w:szCs w:val="28"/>
        </w:rPr>
        <w:t>атчик</w:t>
      </w:r>
      <w:r w:rsidR="00996B4E">
        <w:rPr>
          <w:sz w:val="28"/>
          <w:szCs w:val="28"/>
        </w:rPr>
        <w:t>и</w:t>
      </w:r>
      <w:r w:rsidR="00996B4E" w:rsidRPr="00996B4E">
        <w:rPr>
          <w:sz w:val="28"/>
          <w:szCs w:val="28"/>
        </w:rPr>
        <w:t xml:space="preserve"> загазованности, пожара, дыма, </w:t>
      </w:r>
      <w:proofErr w:type="spellStart"/>
      <w:r w:rsidR="00996B4E">
        <w:rPr>
          <w:sz w:val="28"/>
          <w:szCs w:val="28"/>
        </w:rPr>
        <w:t>тепловизионные</w:t>
      </w:r>
      <w:proofErr w:type="spellEnd"/>
      <w:r w:rsidR="00996B4E">
        <w:rPr>
          <w:sz w:val="28"/>
          <w:szCs w:val="28"/>
        </w:rPr>
        <w:t xml:space="preserve"> </w:t>
      </w:r>
      <w:proofErr w:type="gramStart"/>
      <w:r w:rsidR="00996B4E">
        <w:rPr>
          <w:sz w:val="28"/>
          <w:szCs w:val="28"/>
        </w:rPr>
        <w:t>камеры</w:t>
      </w:r>
      <w:proofErr w:type="gramEnd"/>
      <w:r w:rsidR="00996B4E">
        <w:rPr>
          <w:sz w:val="28"/>
          <w:szCs w:val="28"/>
        </w:rPr>
        <w:t xml:space="preserve"> </w:t>
      </w:r>
      <w:r w:rsidR="00996B4E" w:rsidRPr="00996B4E">
        <w:rPr>
          <w:sz w:val="28"/>
          <w:szCs w:val="28"/>
        </w:rPr>
        <w:t>устанавливаемы</w:t>
      </w:r>
      <w:r w:rsidR="00996B4E">
        <w:rPr>
          <w:sz w:val="28"/>
          <w:szCs w:val="28"/>
        </w:rPr>
        <w:t>е</w:t>
      </w:r>
      <w:r w:rsidR="00996B4E" w:rsidRPr="00996B4E">
        <w:rPr>
          <w:sz w:val="28"/>
          <w:szCs w:val="28"/>
        </w:rPr>
        <w:t xml:space="preserve"> в необогреваемых помещениях и на открытых пространствах платформы</w:t>
      </w:r>
      <w:r w:rsidR="00996B4E">
        <w:rPr>
          <w:sz w:val="28"/>
          <w:szCs w:val="28"/>
        </w:rPr>
        <w:t>.</w:t>
      </w:r>
    </w:p>
    <w:p w:rsidR="00B04E19" w:rsidRPr="005B3BE3" w:rsidRDefault="00A833B5" w:rsidP="00F10D82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996B4E" w:rsidRPr="005B3BE3">
        <w:rPr>
          <w:sz w:val="28"/>
          <w:szCs w:val="28"/>
        </w:rPr>
        <w:t>абот</w:t>
      </w:r>
      <w:r w:rsidR="00996B4E">
        <w:rPr>
          <w:sz w:val="28"/>
          <w:szCs w:val="28"/>
        </w:rPr>
        <w:t>оспособност</w:t>
      </w:r>
      <w:r>
        <w:rPr>
          <w:sz w:val="28"/>
          <w:szCs w:val="28"/>
        </w:rPr>
        <w:t>ь и</w:t>
      </w:r>
      <w:r w:rsidR="00996B4E">
        <w:rPr>
          <w:sz w:val="28"/>
          <w:szCs w:val="28"/>
        </w:rPr>
        <w:t xml:space="preserve"> информативност</w:t>
      </w:r>
      <w:r>
        <w:rPr>
          <w:sz w:val="28"/>
          <w:szCs w:val="28"/>
        </w:rPr>
        <w:t>ь</w:t>
      </w:r>
      <w:r w:rsidR="00996B4E">
        <w:rPr>
          <w:sz w:val="28"/>
          <w:szCs w:val="28"/>
        </w:rPr>
        <w:t xml:space="preserve"> </w:t>
      </w:r>
      <w:r w:rsidR="00996B4E" w:rsidRPr="005B3BE3">
        <w:rPr>
          <w:sz w:val="28"/>
          <w:szCs w:val="28"/>
        </w:rPr>
        <w:t>устанавливаемы</w:t>
      </w:r>
      <w:r w:rsidR="00996B4E">
        <w:rPr>
          <w:sz w:val="28"/>
          <w:szCs w:val="28"/>
        </w:rPr>
        <w:t>х</w:t>
      </w:r>
      <w:r w:rsidR="00996B4E" w:rsidRPr="005B3BE3">
        <w:rPr>
          <w:sz w:val="28"/>
          <w:szCs w:val="28"/>
        </w:rPr>
        <w:t xml:space="preserve"> на открытых пространствах</w:t>
      </w:r>
      <w:r w:rsidR="00996B4E">
        <w:rPr>
          <w:sz w:val="28"/>
          <w:szCs w:val="28"/>
        </w:rPr>
        <w:t xml:space="preserve"> </w:t>
      </w:r>
      <w:r w:rsidR="00996B4E" w:rsidRPr="005B3BE3">
        <w:rPr>
          <w:sz w:val="28"/>
          <w:szCs w:val="28"/>
        </w:rPr>
        <w:t xml:space="preserve">и в необогреваемых помещениях </w:t>
      </w:r>
      <w:r w:rsidR="0057681F">
        <w:rPr>
          <w:sz w:val="28"/>
          <w:szCs w:val="28"/>
        </w:rPr>
        <w:t xml:space="preserve">этих </w:t>
      </w:r>
      <w:r w:rsidR="0028517E">
        <w:rPr>
          <w:sz w:val="28"/>
          <w:szCs w:val="28"/>
        </w:rPr>
        <w:t>д</w:t>
      </w:r>
      <w:r w:rsidR="006606F5">
        <w:rPr>
          <w:sz w:val="28"/>
          <w:szCs w:val="28"/>
        </w:rPr>
        <w:t>атчик</w:t>
      </w:r>
      <w:r w:rsidR="0028517E">
        <w:rPr>
          <w:sz w:val="28"/>
          <w:szCs w:val="28"/>
        </w:rPr>
        <w:t>ов</w:t>
      </w:r>
      <w:r w:rsidR="006606F5">
        <w:rPr>
          <w:sz w:val="28"/>
          <w:szCs w:val="28"/>
        </w:rPr>
        <w:t xml:space="preserve"> </w:t>
      </w:r>
      <w:r w:rsidR="00F10D82">
        <w:rPr>
          <w:sz w:val="28"/>
          <w:szCs w:val="28"/>
        </w:rPr>
        <w:t xml:space="preserve">обычно </w:t>
      </w:r>
      <w:r w:rsidR="0057681F">
        <w:rPr>
          <w:sz w:val="28"/>
          <w:szCs w:val="28"/>
        </w:rPr>
        <w:t xml:space="preserve">обеспечивается </w:t>
      </w:r>
      <w:r w:rsidR="00F10D82">
        <w:rPr>
          <w:sz w:val="28"/>
          <w:szCs w:val="28"/>
        </w:rPr>
        <w:t>использ</w:t>
      </w:r>
      <w:r w:rsidR="0057681F">
        <w:rPr>
          <w:sz w:val="28"/>
          <w:szCs w:val="28"/>
        </w:rPr>
        <w:t>ованием</w:t>
      </w:r>
      <w:r w:rsidR="00F10D82">
        <w:rPr>
          <w:sz w:val="28"/>
          <w:szCs w:val="28"/>
        </w:rPr>
        <w:t>:</w:t>
      </w:r>
    </w:p>
    <w:p w:rsidR="008B561E" w:rsidRPr="005B3BE3" w:rsidRDefault="008B561E" w:rsidP="008B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E3">
        <w:rPr>
          <w:rFonts w:ascii="Times New Roman" w:hAnsi="Times New Roman" w:cs="Times New Roman"/>
          <w:sz w:val="28"/>
          <w:szCs w:val="28"/>
        </w:rPr>
        <w:t>- </w:t>
      </w:r>
      <w:r w:rsidRPr="005B3BE3">
        <w:rPr>
          <w:rFonts w:ascii="Times New Roman" w:eastAsia="Calibri" w:hAnsi="Times New Roman" w:cs="Times New Roman"/>
          <w:sz w:val="28"/>
          <w:szCs w:val="28"/>
        </w:rPr>
        <w:t>нагревательны</w:t>
      </w:r>
      <w:r w:rsidR="0057681F">
        <w:rPr>
          <w:rFonts w:ascii="Times New Roman" w:eastAsia="Calibri" w:hAnsi="Times New Roman" w:cs="Times New Roman"/>
          <w:sz w:val="28"/>
          <w:szCs w:val="28"/>
        </w:rPr>
        <w:t>х</w:t>
      </w:r>
      <w:r w:rsidRPr="005B3BE3">
        <w:rPr>
          <w:rFonts w:ascii="Times New Roman" w:eastAsia="Calibri" w:hAnsi="Times New Roman" w:cs="Times New Roman"/>
          <w:sz w:val="28"/>
          <w:szCs w:val="28"/>
        </w:rPr>
        <w:t xml:space="preserve"> устройств</w:t>
      </w:r>
      <w:r w:rsidR="009A54B9">
        <w:rPr>
          <w:rFonts w:ascii="Times New Roman" w:eastAsia="Calibri" w:hAnsi="Times New Roman" w:cs="Times New Roman"/>
          <w:sz w:val="28"/>
          <w:szCs w:val="28"/>
        </w:rPr>
        <w:t xml:space="preserve"> в сочетании с теплоизолирующими кожухами</w:t>
      </w:r>
      <w:r w:rsidRPr="005B3B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54B9" w:rsidRDefault="008B561E" w:rsidP="008B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E3">
        <w:rPr>
          <w:rFonts w:ascii="Times New Roman" w:hAnsi="Times New Roman" w:cs="Times New Roman"/>
          <w:sz w:val="28"/>
          <w:szCs w:val="28"/>
        </w:rPr>
        <w:t>- </w:t>
      </w:r>
      <w:r w:rsidRPr="005B3BE3">
        <w:rPr>
          <w:rFonts w:ascii="Times New Roman" w:eastAsia="Calibri" w:hAnsi="Times New Roman" w:cs="Times New Roman"/>
          <w:sz w:val="28"/>
          <w:szCs w:val="28"/>
        </w:rPr>
        <w:t xml:space="preserve">устройств </w:t>
      </w:r>
      <w:proofErr w:type="spellStart"/>
      <w:r w:rsidRPr="005B3BE3">
        <w:rPr>
          <w:rFonts w:ascii="Times New Roman" w:eastAsia="Calibri" w:hAnsi="Times New Roman" w:cs="Times New Roman"/>
          <w:sz w:val="28"/>
          <w:szCs w:val="28"/>
        </w:rPr>
        <w:t>пробоподготовки</w:t>
      </w:r>
      <w:proofErr w:type="spellEnd"/>
      <w:r w:rsidRPr="005B3BE3">
        <w:rPr>
          <w:rFonts w:ascii="Times New Roman" w:eastAsia="Calibri" w:hAnsi="Times New Roman" w:cs="Times New Roman"/>
          <w:sz w:val="28"/>
          <w:szCs w:val="28"/>
        </w:rPr>
        <w:t>, обеспечивающих подогрев пробы до необходимых кондиций</w:t>
      </w:r>
      <w:r w:rsidR="002401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0143" w:rsidRDefault="00240143" w:rsidP="008B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решени</w:t>
      </w:r>
      <w:r w:rsidR="0057681F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исключающи</w:t>
      </w:r>
      <w:r w:rsidR="0057681F">
        <w:rPr>
          <w:rFonts w:ascii="Times New Roman" w:eastAsia="Calibri" w:hAnsi="Times New Roman" w:cs="Times New Roman"/>
          <w:sz w:val="28"/>
          <w:szCs w:val="28"/>
        </w:rPr>
        <w:t>х</w:t>
      </w:r>
      <w:r w:rsidRPr="00E07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81F" w:rsidRPr="00E076EB">
        <w:rPr>
          <w:rFonts w:ascii="Times New Roman" w:eastAsia="Calibri" w:hAnsi="Times New Roman" w:cs="Times New Roman"/>
          <w:sz w:val="28"/>
          <w:szCs w:val="28"/>
        </w:rPr>
        <w:t xml:space="preserve">блокирование </w:t>
      </w:r>
      <w:proofErr w:type="spellStart"/>
      <w:r w:rsidR="0057681F" w:rsidRPr="00E076EB">
        <w:rPr>
          <w:rFonts w:ascii="Times New Roman" w:eastAsia="Calibri" w:hAnsi="Times New Roman" w:cs="Times New Roman"/>
          <w:sz w:val="28"/>
          <w:szCs w:val="28"/>
        </w:rPr>
        <w:t>воздухозаборов</w:t>
      </w:r>
      <w:proofErr w:type="spellEnd"/>
      <w:r w:rsidR="0057681F">
        <w:rPr>
          <w:rFonts w:ascii="Times New Roman" w:eastAsia="Calibri" w:hAnsi="Times New Roman" w:cs="Times New Roman"/>
          <w:sz w:val="28"/>
          <w:szCs w:val="28"/>
        </w:rPr>
        <w:t xml:space="preserve"> (льдом, снегом, инеем), выпускных труб; </w:t>
      </w:r>
      <w:r w:rsidRPr="00E076EB">
        <w:rPr>
          <w:rFonts w:ascii="Times New Roman" w:eastAsia="Calibri" w:hAnsi="Times New Roman" w:cs="Times New Roman"/>
          <w:sz w:val="28"/>
          <w:szCs w:val="28"/>
        </w:rPr>
        <w:t xml:space="preserve">нарушение режима циркуляции воздуха вблизи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датчика/ </w:t>
      </w:r>
      <w:proofErr w:type="spellStart"/>
      <w:r w:rsidRPr="00E076EB">
        <w:rPr>
          <w:rFonts w:ascii="Times New Roman" w:eastAsia="Calibri" w:hAnsi="Times New Roman" w:cs="Times New Roman"/>
          <w:sz w:val="28"/>
          <w:szCs w:val="28"/>
        </w:rPr>
        <w:t>воздухозабор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8F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ледяными/ снежными образованиями</w:t>
      </w:r>
      <w:r w:rsidR="003C38F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76EB" w:rsidRDefault="003C38F8" w:rsidP="008B56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навес</w:t>
      </w:r>
      <w:r w:rsidR="0057681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, кожух</w:t>
      </w:r>
      <w:r w:rsidR="0057681F">
        <w:rPr>
          <w:rFonts w:ascii="Times New Roman" w:eastAsia="Calibri" w:hAnsi="Times New Roman" w:cs="Times New Roman"/>
          <w:sz w:val="28"/>
          <w:szCs w:val="28"/>
        </w:rPr>
        <w:t>ов</w:t>
      </w:r>
      <w:r w:rsidR="00F10D82">
        <w:rPr>
          <w:rFonts w:ascii="Times New Roman" w:eastAsia="Calibri" w:hAnsi="Times New Roman" w:cs="Times New Roman"/>
          <w:sz w:val="28"/>
          <w:szCs w:val="28"/>
        </w:rPr>
        <w:t>, снижающи</w:t>
      </w:r>
      <w:r w:rsidR="0057681F">
        <w:rPr>
          <w:rFonts w:ascii="Times New Roman" w:eastAsia="Calibri" w:hAnsi="Times New Roman" w:cs="Times New Roman"/>
          <w:sz w:val="28"/>
          <w:szCs w:val="28"/>
        </w:rPr>
        <w:t>х</w:t>
      </w:r>
      <w:r w:rsidR="00F10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81F">
        <w:rPr>
          <w:rFonts w:ascii="Times New Roman" w:eastAsia="Calibri" w:hAnsi="Times New Roman" w:cs="Times New Roman"/>
          <w:sz w:val="28"/>
          <w:szCs w:val="28"/>
        </w:rPr>
        <w:t>влияние</w:t>
      </w:r>
      <w:r w:rsidR="00F10D82">
        <w:rPr>
          <w:rFonts w:ascii="Times New Roman" w:eastAsia="Calibri" w:hAnsi="Times New Roman" w:cs="Times New Roman"/>
          <w:sz w:val="28"/>
          <w:szCs w:val="28"/>
        </w:rPr>
        <w:t xml:space="preserve"> снежны</w:t>
      </w:r>
      <w:r w:rsidR="0057681F">
        <w:rPr>
          <w:rFonts w:ascii="Times New Roman" w:eastAsia="Calibri" w:hAnsi="Times New Roman" w:cs="Times New Roman"/>
          <w:sz w:val="28"/>
          <w:szCs w:val="28"/>
        </w:rPr>
        <w:t>х</w:t>
      </w:r>
      <w:r w:rsidR="00F10D82">
        <w:rPr>
          <w:rFonts w:ascii="Times New Roman" w:eastAsia="Calibri" w:hAnsi="Times New Roman" w:cs="Times New Roman"/>
          <w:sz w:val="28"/>
          <w:szCs w:val="28"/>
        </w:rPr>
        <w:t xml:space="preserve"> нанос</w:t>
      </w:r>
      <w:r w:rsidR="0057681F">
        <w:rPr>
          <w:rFonts w:ascii="Times New Roman" w:eastAsia="Calibri" w:hAnsi="Times New Roman" w:cs="Times New Roman"/>
          <w:sz w:val="28"/>
          <w:szCs w:val="28"/>
        </w:rPr>
        <w:t>ов</w:t>
      </w:r>
      <w:r w:rsidR="00F10D82">
        <w:rPr>
          <w:rFonts w:ascii="Times New Roman" w:eastAsia="Calibri" w:hAnsi="Times New Roman" w:cs="Times New Roman"/>
          <w:sz w:val="28"/>
          <w:szCs w:val="28"/>
        </w:rPr>
        <w:t>, возможность образования снежных шапок</w:t>
      </w:r>
      <w:r w:rsidR="002401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D82" w:rsidRDefault="00595104" w:rsidP="00595104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104">
        <w:rPr>
          <w:rFonts w:ascii="Times New Roman" w:eastAsia="Calibri" w:hAnsi="Times New Roman" w:cs="Times New Roman"/>
          <w:sz w:val="28"/>
          <w:szCs w:val="28"/>
        </w:rPr>
        <w:t>7.</w:t>
      </w:r>
      <w:r w:rsidR="0057681F">
        <w:rPr>
          <w:rFonts w:ascii="Times New Roman" w:eastAsia="Calibri" w:hAnsi="Times New Roman" w:cs="Times New Roman"/>
          <w:sz w:val="28"/>
          <w:szCs w:val="28"/>
        </w:rPr>
        <w:t>4</w:t>
      </w:r>
      <w:r w:rsidRPr="0059510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F10D82">
        <w:rPr>
          <w:rFonts w:ascii="Times New Roman" w:eastAsia="Calibri" w:hAnsi="Times New Roman" w:cs="Times New Roman"/>
          <w:sz w:val="28"/>
          <w:szCs w:val="28"/>
        </w:rPr>
        <w:t>И</w:t>
      </w:r>
      <w:r w:rsidR="00F10D82" w:rsidRPr="00F10D82">
        <w:rPr>
          <w:rFonts w:ascii="Times New Roman" w:eastAsia="Calibri" w:hAnsi="Times New Roman" w:cs="Times New Roman"/>
          <w:sz w:val="28"/>
          <w:szCs w:val="28"/>
        </w:rPr>
        <w:t>звещател</w:t>
      </w:r>
      <w:r w:rsidR="00F10D82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F10D82" w:rsidRPr="00F10D82">
        <w:rPr>
          <w:rFonts w:ascii="Times New Roman" w:eastAsia="Calibri" w:hAnsi="Times New Roman" w:cs="Times New Roman"/>
          <w:sz w:val="28"/>
          <w:szCs w:val="28"/>
        </w:rPr>
        <w:t xml:space="preserve"> пожарны</w:t>
      </w:r>
      <w:r w:rsidR="00F10D82">
        <w:rPr>
          <w:rFonts w:ascii="Times New Roman" w:eastAsia="Calibri" w:hAnsi="Times New Roman" w:cs="Times New Roman"/>
          <w:sz w:val="28"/>
          <w:szCs w:val="28"/>
        </w:rPr>
        <w:t>е</w:t>
      </w:r>
      <w:r w:rsidR="00F10D82" w:rsidRPr="00F10D82">
        <w:rPr>
          <w:rFonts w:ascii="Times New Roman" w:eastAsia="Calibri" w:hAnsi="Times New Roman" w:cs="Times New Roman"/>
          <w:sz w:val="28"/>
          <w:szCs w:val="28"/>
        </w:rPr>
        <w:t xml:space="preserve"> ручны</w:t>
      </w:r>
      <w:r w:rsidR="00F10D82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595104" w:rsidRPr="00595104" w:rsidRDefault="00595104" w:rsidP="00595104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104">
        <w:rPr>
          <w:rFonts w:ascii="Times New Roman" w:eastAsia="Calibri" w:hAnsi="Times New Roman" w:cs="Times New Roman"/>
          <w:sz w:val="28"/>
          <w:szCs w:val="28"/>
        </w:rPr>
        <w:t>Для размещаемых на открытых палубах и в неотапливаемых помещениях</w:t>
      </w:r>
      <w:r w:rsidR="00F10D82" w:rsidRPr="00F10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10D82" w:rsidRPr="00595104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="00F10D82" w:rsidRPr="00595104">
        <w:rPr>
          <w:rFonts w:ascii="Times New Roman" w:eastAsia="Calibri" w:hAnsi="Times New Roman" w:cs="Times New Roman"/>
          <w:sz w:val="28"/>
          <w:szCs w:val="28"/>
        </w:rPr>
        <w:t xml:space="preserve"> пожарных ручных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должны быть приняты решения, исключающие:</w:t>
      </w:r>
    </w:p>
    <w:p w:rsidR="00595104" w:rsidRPr="00595104" w:rsidRDefault="00595104" w:rsidP="00595104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104">
        <w:rPr>
          <w:rFonts w:ascii="Times New Roman" w:hAnsi="Times New Roman" w:cs="Times New Roman"/>
          <w:sz w:val="28"/>
          <w:szCs w:val="28"/>
        </w:rPr>
        <w:t>- 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увеличение времени </w:t>
      </w:r>
      <w:proofErr w:type="gramStart"/>
      <w:r w:rsidRPr="0059510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5104">
        <w:rPr>
          <w:rFonts w:ascii="Times New Roman" w:eastAsia="Calibri" w:hAnsi="Times New Roman" w:cs="Times New Roman"/>
          <w:sz w:val="28"/>
          <w:szCs w:val="28"/>
        </w:rPr>
        <w:t>приведение</w:t>
      </w:r>
      <w:proofErr w:type="gramEnd"/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612D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в действие вследствие наличия обледенения или снежных завалов на подходе, либо необходимости удаления с льда и снега с </w:t>
      </w:r>
      <w:proofErr w:type="spellStart"/>
      <w:r w:rsidRPr="00595104">
        <w:rPr>
          <w:rFonts w:ascii="Times New Roman" w:eastAsia="Calibri" w:hAnsi="Times New Roman" w:cs="Times New Roman"/>
          <w:sz w:val="28"/>
          <w:szCs w:val="28"/>
        </w:rPr>
        <w:t>извещателя</w:t>
      </w:r>
      <w:proofErr w:type="spellEnd"/>
      <w:r w:rsidRPr="005951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5104" w:rsidRPr="00102189" w:rsidRDefault="00595104" w:rsidP="00595104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104">
        <w:rPr>
          <w:rFonts w:ascii="Times New Roman" w:hAnsi="Times New Roman" w:cs="Times New Roman"/>
          <w:sz w:val="28"/>
          <w:szCs w:val="28"/>
        </w:rPr>
        <w:t>- 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случайно</w:t>
      </w:r>
      <w:r w:rsidR="007D612D">
        <w:rPr>
          <w:rFonts w:ascii="Times New Roman" w:eastAsia="Calibri" w:hAnsi="Times New Roman" w:cs="Times New Roman"/>
          <w:sz w:val="28"/>
          <w:szCs w:val="28"/>
        </w:rPr>
        <w:t>е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срабатывани</w:t>
      </w:r>
      <w:r w:rsidR="007D612D">
        <w:rPr>
          <w:rFonts w:ascii="Times New Roman" w:eastAsia="Calibri" w:hAnsi="Times New Roman" w:cs="Times New Roman"/>
          <w:sz w:val="28"/>
          <w:szCs w:val="28"/>
        </w:rPr>
        <w:t>е,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12D" w:rsidRPr="00595104">
        <w:rPr>
          <w:rFonts w:ascii="Times New Roman" w:eastAsia="Calibri" w:hAnsi="Times New Roman" w:cs="Times New Roman"/>
          <w:sz w:val="28"/>
          <w:szCs w:val="28"/>
        </w:rPr>
        <w:t xml:space="preserve">повреждение опломбирования </w:t>
      </w:r>
      <w:r w:rsidRPr="00595104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7D612D">
        <w:rPr>
          <w:rFonts w:ascii="Times New Roman" w:eastAsia="Calibri" w:hAnsi="Times New Roman" w:cs="Times New Roman"/>
          <w:sz w:val="28"/>
          <w:szCs w:val="28"/>
        </w:rPr>
        <w:t>очистки от обледенения</w:t>
      </w:r>
      <w:r w:rsidRPr="00595104">
        <w:rPr>
          <w:rFonts w:ascii="Times New Roman" w:eastAsia="Calibri" w:hAnsi="Times New Roman" w:cs="Times New Roman"/>
          <w:sz w:val="28"/>
          <w:szCs w:val="28"/>
        </w:rPr>
        <w:t>, или падения снежных масс с вышерасположенных конструкций.</w:t>
      </w:r>
    </w:p>
    <w:p w:rsidR="007D612D" w:rsidRDefault="000E7665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7" w:name="_Toc421623783"/>
      <w:bookmarkStart w:id="48" w:name="_Toc421625671"/>
      <w:bookmarkStart w:id="49" w:name="_Toc421627496"/>
      <w:bookmarkStart w:id="50" w:name="_Toc421628028"/>
      <w:bookmarkStart w:id="51" w:name="_Toc421628064"/>
      <w:bookmarkStart w:id="52" w:name="_Toc421790360"/>
      <w:bookmarkStart w:id="53" w:name="_Toc445801567"/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12D">
        <w:rPr>
          <w:rFonts w:ascii="Times New Roman" w:eastAsia="Calibri" w:hAnsi="Times New Roman" w:cs="Times New Roman"/>
          <w:sz w:val="28"/>
          <w:szCs w:val="28"/>
        </w:rPr>
        <w:t xml:space="preserve">Пожарные </w:t>
      </w:r>
      <w:proofErr w:type="spellStart"/>
      <w:r w:rsidR="007D612D" w:rsidRPr="007D612D">
        <w:rPr>
          <w:rFonts w:ascii="Times New Roman" w:eastAsia="Calibri" w:hAnsi="Times New Roman" w:cs="Times New Roman"/>
          <w:sz w:val="28"/>
          <w:szCs w:val="28"/>
        </w:rPr>
        <w:t>оповещател</w:t>
      </w:r>
      <w:r w:rsidR="007D612D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7D6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569A" w:rsidRPr="00C95C07" w:rsidRDefault="00176B06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C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Решения по </w:t>
      </w:r>
      <w:proofErr w:type="spellStart"/>
      <w:r w:rsidRPr="00C95C07">
        <w:rPr>
          <w:rFonts w:ascii="Times New Roman" w:eastAsia="Calibri" w:hAnsi="Times New Roman" w:cs="Times New Roman"/>
          <w:sz w:val="28"/>
          <w:szCs w:val="28"/>
        </w:rPr>
        <w:t>оповещателям</w:t>
      </w:r>
      <w:proofErr w:type="spellEnd"/>
      <w:r w:rsidR="00C95C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7665">
        <w:rPr>
          <w:rFonts w:ascii="Times New Roman" w:eastAsia="Calibri" w:hAnsi="Times New Roman" w:cs="Times New Roman"/>
          <w:sz w:val="28"/>
          <w:szCs w:val="28"/>
        </w:rPr>
        <w:t xml:space="preserve">стационарно </w:t>
      </w:r>
      <w:proofErr w:type="gramStart"/>
      <w:r w:rsidR="00C95C07">
        <w:rPr>
          <w:rFonts w:ascii="Times New Roman" w:eastAsia="Calibri" w:hAnsi="Times New Roman" w:cs="Times New Roman"/>
          <w:sz w:val="28"/>
          <w:szCs w:val="28"/>
        </w:rPr>
        <w:t>устанавливаемым</w:t>
      </w:r>
      <w:proofErr w:type="gramEnd"/>
      <w:r w:rsidR="00C95C07">
        <w:rPr>
          <w:rFonts w:ascii="Times New Roman" w:eastAsia="Calibri" w:hAnsi="Times New Roman" w:cs="Times New Roman"/>
          <w:sz w:val="28"/>
          <w:szCs w:val="28"/>
        </w:rPr>
        <w:t xml:space="preserve"> на открытых пространствах и в неотапливаемых помещениях,</w:t>
      </w:r>
      <w:r w:rsidRPr="00C95C07">
        <w:rPr>
          <w:rFonts w:ascii="Times New Roman" w:eastAsia="Calibri" w:hAnsi="Times New Roman" w:cs="Times New Roman"/>
          <w:sz w:val="28"/>
          <w:szCs w:val="28"/>
        </w:rPr>
        <w:t xml:space="preserve"> должны </w:t>
      </w:r>
      <w:r w:rsidR="009F569A" w:rsidRPr="00C95C07">
        <w:rPr>
          <w:rFonts w:ascii="Times New Roman" w:eastAsia="Calibri" w:hAnsi="Times New Roman" w:cs="Times New Roman"/>
          <w:sz w:val="28"/>
          <w:szCs w:val="28"/>
        </w:rPr>
        <w:t>предотвра</w:t>
      </w:r>
      <w:r w:rsidRPr="00C95C07">
        <w:rPr>
          <w:rFonts w:ascii="Times New Roman" w:eastAsia="Calibri" w:hAnsi="Times New Roman" w:cs="Times New Roman"/>
          <w:sz w:val="28"/>
          <w:szCs w:val="28"/>
        </w:rPr>
        <w:t>тить</w:t>
      </w:r>
      <w:r w:rsidR="009F569A" w:rsidRPr="00C95C07">
        <w:rPr>
          <w:rFonts w:ascii="Times New Roman" w:eastAsia="Calibri" w:hAnsi="Times New Roman" w:cs="Times New Roman"/>
          <w:sz w:val="28"/>
          <w:szCs w:val="28"/>
        </w:rPr>
        <w:t xml:space="preserve"> снижение контрастности световых и громкости звуковых сигналов вследствие накопления снега, запотевания</w:t>
      </w:r>
      <w:r w:rsidR="00C95C07">
        <w:rPr>
          <w:rFonts w:ascii="Times New Roman" w:eastAsia="Calibri" w:hAnsi="Times New Roman" w:cs="Times New Roman"/>
          <w:sz w:val="28"/>
          <w:szCs w:val="28"/>
        </w:rPr>
        <w:t>, нарастания инея,</w:t>
      </w:r>
      <w:r w:rsidR="009F569A" w:rsidRPr="00C95C07">
        <w:rPr>
          <w:rFonts w:ascii="Times New Roman" w:eastAsia="Calibri" w:hAnsi="Times New Roman" w:cs="Times New Roman"/>
          <w:sz w:val="28"/>
          <w:szCs w:val="28"/>
        </w:rPr>
        <w:t xml:space="preserve"> обледенения.</w:t>
      </w:r>
    </w:p>
    <w:p w:rsidR="000E7665" w:rsidRDefault="000E7665" w:rsidP="000E76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C07">
        <w:rPr>
          <w:rFonts w:ascii="Times New Roman" w:eastAsia="Calibri" w:hAnsi="Times New Roman" w:cs="Times New Roman"/>
          <w:sz w:val="28"/>
          <w:szCs w:val="28"/>
        </w:rPr>
        <w:t xml:space="preserve">Уровень громкости сигналов звуковых и светозвуковых пожарных </w:t>
      </w:r>
      <w:proofErr w:type="spellStart"/>
      <w:r w:rsidRPr="00C95C07">
        <w:rPr>
          <w:rFonts w:ascii="Times New Roman" w:eastAsia="Calibri" w:hAnsi="Times New Roman" w:cs="Times New Roman"/>
          <w:sz w:val="28"/>
          <w:szCs w:val="28"/>
        </w:rPr>
        <w:t>оповещателей</w:t>
      </w:r>
      <w:proofErr w:type="spellEnd"/>
      <w:r w:rsidRPr="00C95C07">
        <w:rPr>
          <w:rFonts w:ascii="Times New Roman" w:eastAsia="Calibri" w:hAnsi="Times New Roman" w:cs="Times New Roman"/>
          <w:sz w:val="28"/>
          <w:szCs w:val="28"/>
        </w:rPr>
        <w:t xml:space="preserve"> должен быть достаточен для оповещения персонала с учетом ограничений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вследствие использования</w:t>
      </w:r>
      <w:r w:rsidRPr="00C95C07">
        <w:rPr>
          <w:rFonts w:ascii="Times New Roman" w:eastAsia="Calibri" w:hAnsi="Times New Roman" w:cs="Times New Roman"/>
          <w:sz w:val="28"/>
          <w:szCs w:val="28"/>
        </w:rPr>
        <w:t xml:space="preserve"> спецодежд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95C07">
        <w:rPr>
          <w:rFonts w:ascii="Times New Roman" w:eastAsia="Calibri" w:hAnsi="Times New Roman" w:cs="Times New Roman"/>
          <w:sz w:val="28"/>
          <w:szCs w:val="28"/>
        </w:rPr>
        <w:t xml:space="preserve"> и средств индивидуальной защиты. </w:t>
      </w:r>
    </w:p>
    <w:p w:rsidR="002F3394" w:rsidRPr="00C95C07" w:rsidRDefault="009F569A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C07">
        <w:rPr>
          <w:rFonts w:ascii="Times New Roman" w:eastAsia="Calibri" w:hAnsi="Times New Roman" w:cs="Times New Roman"/>
          <w:sz w:val="28"/>
          <w:szCs w:val="28"/>
        </w:rPr>
        <w:t>При наличии на платформе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зон</w:t>
      </w:r>
      <w:r w:rsidRPr="00C95C07">
        <w:rPr>
          <w:rFonts w:ascii="Times New Roman" w:eastAsia="Calibri" w:hAnsi="Times New Roman" w:cs="Times New Roman"/>
          <w:sz w:val="28"/>
          <w:szCs w:val="28"/>
        </w:rPr>
        <w:t>,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C32" w:rsidRPr="00C95C07">
        <w:rPr>
          <w:rFonts w:ascii="Times New Roman" w:eastAsia="Calibri" w:hAnsi="Times New Roman" w:cs="Times New Roman"/>
          <w:sz w:val="28"/>
          <w:szCs w:val="28"/>
        </w:rPr>
        <w:t xml:space="preserve">в которых 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применение стационарных </w:t>
      </w:r>
      <w:proofErr w:type="spellStart"/>
      <w:r w:rsidR="002F3394" w:rsidRPr="00C95C07">
        <w:rPr>
          <w:rFonts w:ascii="Times New Roman" w:eastAsia="Calibri" w:hAnsi="Times New Roman" w:cs="Times New Roman"/>
          <w:sz w:val="28"/>
          <w:szCs w:val="28"/>
        </w:rPr>
        <w:t>оповещателей</w:t>
      </w:r>
      <w:proofErr w:type="spellEnd"/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нецелесообразно </w:t>
      </w:r>
      <w:r w:rsidR="00F556A5" w:rsidRPr="00C95C07">
        <w:rPr>
          <w:rFonts w:ascii="Times New Roman" w:eastAsia="Calibri" w:hAnsi="Times New Roman" w:cs="Times New Roman"/>
          <w:sz w:val="28"/>
          <w:szCs w:val="28"/>
        </w:rPr>
        <w:t>(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вследствие воздействия </w:t>
      </w:r>
      <w:r w:rsidR="00491C32" w:rsidRPr="00C95C07">
        <w:rPr>
          <w:rFonts w:ascii="Times New Roman" w:eastAsia="Calibri" w:hAnsi="Times New Roman" w:cs="Times New Roman"/>
          <w:sz w:val="28"/>
          <w:szCs w:val="28"/>
        </w:rPr>
        <w:t>природных</w:t>
      </w:r>
      <w:r w:rsidR="000E7665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эксплуатационных факторов</w:t>
      </w:r>
      <w:r w:rsidR="00176B06" w:rsidRPr="00C95C07">
        <w:rPr>
          <w:rFonts w:ascii="Times New Roman" w:eastAsia="Calibri" w:hAnsi="Times New Roman" w:cs="Times New Roman"/>
          <w:sz w:val="28"/>
          <w:szCs w:val="28"/>
        </w:rPr>
        <w:t>, специфики средств индивидуальной защиты</w:t>
      </w:r>
      <w:r w:rsidR="00F556A5" w:rsidRPr="00C95C07">
        <w:rPr>
          <w:rFonts w:ascii="Times New Roman" w:eastAsia="Calibri" w:hAnsi="Times New Roman" w:cs="Times New Roman"/>
          <w:sz w:val="28"/>
          <w:szCs w:val="28"/>
        </w:rPr>
        <w:t>)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6B06" w:rsidRPr="00C95C07">
        <w:rPr>
          <w:rFonts w:ascii="Times New Roman" w:eastAsia="Calibri" w:hAnsi="Times New Roman" w:cs="Times New Roman"/>
          <w:sz w:val="28"/>
          <w:szCs w:val="28"/>
        </w:rPr>
        <w:t xml:space="preserve">в комплектах оборудования должны быть предусмотрены </w:t>
      </w:r>
      <w:proofErr w:type="spellStart"/>
      <w:r w:rsidR="00176B06" w:rsidRPr="00C95C07">
        <w:rPr>
          <w:rFonts w:ascii="Times New Roman" w:eastAsia="Calibri" w:hAnsi="Times New Roman" w:cs="Times New Roman"/>
          <w:sz w:val="28"/>
          <w:szCs w:val="28"/>
        </w:rPr>
        <w:t>оповещатели</w:t>
      </w:r>
      <w:proofErr w:type="spellEnd"/>
      <w:r w:rsidR="00176B06" w:rsidRPr="00C95C07">
        <w:rPr>
          <w:rFonts w:ascii="Times New Roman" w:eastAsia="Calibri" w:hAnsi="Times New Roman" w:cs="Times New Roman"/>
          <w:sz w:val="28"/>
          <w:szCs w:val="28"/>
        </w:rPr>
        <w:t xml:space="preserve"> пожарные индивидуальные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. Количество </w:t>
      </w:r>
      <w:r w:rsidR="00A833B5">
        <w:rPr>
          <w:rFonts w:ascii="Times New Roman" w:eastAsia="Calibri" w:hAnsi="Times New Roman" w:cs="Times New Roman"/>
          <w:sz w:val="28"/>
          <w:szCs w:val="28"/>
        </w:rPr>
        <w:t xml:space="preserve">индивидуальных </w:t>
      </w:r>
      <w:proofErr w:type="spellStart"/>
      <w:r w:rsidR="00A833B5">
        <w:rPr>
          <w:rFonts w:ascii="Times New Roman" w:eastAsia="Calibri" w:hAnsi="Times New Roman" w:cs="Times New Roman"/>
          <w:sz w:val="28"/>
          <w:szCs w:val="28"/>
        </w:rPr>
        <w:t>оповещателей</w:t>
      </w:r>
      <w:proofErr w:type="spellEnd"/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должно</w:t>
      </w:r>
      <w:r w:rsidR="00176B06" w:rsidRPr="00C95C07">
        <w:rPr>
          <w:rFonts w:ascii="Times New Roman" w:eastAsia="Calibri" w:hAnsi="Times New Roman" w:cs="Times New Roman"/>
          <w:sz w:val="28"/>
          <w:szCs w:val="28"/>
        </w:rPr>
        <w:t xml:space="preserve"> определяться исходя из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единовременной потребности </w:t>
      </w:r>
      <w:r w:rsidR="00176B06" w:rsidRPr="00C95C07">
        <w:rPr>
          <w:rFonts w:ascii="Times New Roman" w:eastAsia="Calibri" w:hAnsi="Times New Roman" w:cs="Times New Roman"/>
          <w:sz w:val="28"/>
          <w:szCs w:val="28"/>
        </w:rPr>
        <w:t>при проведении работ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B06" w:rsidRPr="00C95C07">
        <w:rPr>
          <w:rFonts w:ascii="Times New Roman" w:eastAsia="Calibri" w:hAnsi="Times New Roman" w:cs="Times New Roman"/>
          <w:sz w:val="28"/>
          <w:szCs w:val="28"/>
        </w:rPr>
        <w:t>на платформе</w:t>
      </w:r>
      <w:r w:rsidR="002F3394" w:rsidRPr="00C95C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61E" w:rsidRPr="00BD7193" w:rsidRDefault="006F2E73" w:rsidP="00BD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4" w:name="_Toc421790367"/>
      <w:bookmarkStart w:id="55" w:name="_Toc445801580"/>
      <w:bookmarkStart w:id="56" w:name="_Toc487102646"/>
      <w:bookmarkStart w:id="57" w:name="_Toc421790363"/>
      <w:bookmarkStart w:id="58" w:name="_Toc445801576"/>
      <w:bookmarkEnd w:id="47"/>
      <w:bookmarkEnd w:id="48"/>
      <w:bookmarkEnd w:id="49"/>
      <w:bookmarkEnd w:id="50"/>
      <w:bookmarkEnd w:id="51"/>
      <w:bookmarkEnd w:id="52"/>
      <w:bookmarkEnd w:id="53"/>
      <w:r w:rsidRPr="00BD7193"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6</w:t>
      </w:r>
      <w:r w:rsidRPr="00BD7193">
        <w:rPr>
          <w:rFonts w:ascii="Times New Roman" w:eastAsia="Calibri" w:hAnsi="Times New Roman" w:cs="Times New Roman"/>
          <w:sz w:val="28"/>
          <w:szCs w:val="28"/>
        </w:rPr>
        <w:t> </w:t>
      </w:r>
      <w:r w:rsidR="008B561E" w:rsidRPr="00BD7193">
        <w:rPr>
          <w:rFonts w:ascii="Times New Roman" w:eastAsia="Calibri" w:hAnsi="Times New Roman" w:cs="Times New Roman"/>
          <w:sz w:val="28"/>
          <w:szCs w:val="28"/>
        </w:rPr>
        <w:t>Противопожарное водоснабжени</w:t>
      </w:r>
      <w:bookmarkEnd w:id="54"/>
      <w:bookmarkEnd w:id="55"/>
      <w:r w:rsidR="008B561E" w:rsidRPr="00BD7193">
        <w:rPr>
          <w:rFonts w:ascii="Times New Roman" w:eastAsia="Calibri" w:hAnsi="Times New Roman" w:cs="Times New Roman"/>
          <w:sz w:val="28"/>
          <w:szCs w:val="28"/>
        </w:rPr>
        <w:t>е</w:t>
      </w:r>
      <w:bookmarkEnd w:id="56"/>
      <w:r w:rsidR="00C11C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12D" w:rsidRDefault="000E7665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> О</w:t>
      </w:r>
      <w:proofErr w:type="gramEnd"/>
      <w:r>
        <w:rPr>
          <w:sz w:val="28"/>
          <w:szCs w:val="28"/>
        </w:rPr>
        <w:t xml:space="preserve">б ограничениях по использованию воды для пожаротушения </w:t>
      </w:r>
      <w:r w:rsidR="004D426A">
        <w:rPr>
          <w:sz w:val="28"/>
          <w:szCs w:val="28"/>
        </w:rPr>
        <w:t xml:space="preserve">на морских нефтегазовых платформах, работающих в арктических условиях </w:t>
      </w:r>
      <w:r>
        <w:rPr>
          <w:sz w:val="28"/>
          <w:szCs w:val="28"/>
        </w:rPr>
        <w:t xml:space="preserve">см. </w:t>
      </w:r>
      <w:proofErr w:type="spellStart"/>
      <w:r>
        <w:rPr>
          <w:sz w:val="28"/>
          <w:szCs w:val="28"/>
        </w:rPr>
        <w:t>п</w:t>
      </w:r>
      <w:r w:rsidR="00EB30C4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</w:t>
      </w:r>
      <w:r w:rsidR="00EB30C4">
        <w:rPr>
          <w:sz w:val="28"/>
          <w:szCs w:val="28"/>
        </w:rPr>
        <w:t>5.2.4, 6</w:t>
      </w:r>
      <w:r>
        <w:rPr>
          <w:sz w:val="28"/>
          <w:szCs w:val="28"/>
        </w:rPr>
        <w:t>.</w:t>
      </w:r>
      <w:r w:rsidR="007D612D">
        <w:rPr>
          <w:sz w:val="28"/>
          <w:szCs w:val="28"/>
        </w:rPr>
        <w:t xml:space="preserve"> </w:t>
      </w:r>
    </w:p>
    <w:p w:rsidR="008B561E" w:rsidRDefault="007D612D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предусмотренной проектом функциональности</w:t>
      </w:r>
      <w:r w:rsidRPr="00DD0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8B561E" w:rsidRPr="00DD04EA">
        <w:rPr>
          <w:sz w:val="28"/>
          <w:szCs w:val="28"/>
        </w:rPr>
        <w:t xml:space="preserve">истема </w:t>
      </w:r>
      <w:r w:rsidR="004D426A">
        <w:rPr>
          <w:sz w:val="28"/>
          <w:szCs w:val="28"/>
        </w:rPr>
        <w:t>противо</w:t>
      </w:r>
      <w:r w:rsidR="008B561E" w:rsidRPr="00DD04EA">
        <w:rPr>
          <w:sz w:val="28"/>
          <w:szCs w:val="28"/>
        </w:rPr>
        <w:t xml:space="preserve">пожарного водоснабжения должна эффективно </w:t>
      </w:r>
      <w:r w:rsidR="00EB30C4">
        <w:rPr>
          <w:sz w:val="28"/>
          <w:szCs w:val="28"/>
        </w:rPr>
        <w:t>работать</w:t>
      </w:r>
      <w:r w:rsidR="008B561E" w:rsidRPr="00DD04EA">
        <w:rPr>
          <w:sz w:val="28"/>
          <w:szCs w:val="28"/>
        </w:rPr>
        <w:t xml:space="preserve"> при минимальной расчетной температуре окружающего воздуха в районе эксплуатации </w:t>
      </w:r>
      <w:r>
        <w:rPr>
          <w:sz w:val="28"/>
          <w:szCs w:val="28"/>
        </w:rPr>
        <w:t>платформы</w:t>
      </w:r>
      <w:r w:rsidR="008B561E" w:rsidRPr="00DD04EA">
        <w:rPr>
          <w:sz w:val="28"/>
          <w:szCs w:val="28"/>
        </w:rPr>
        <w:t xml:space="preserve"> и при любых возможных ледовых условиях на море. </w:t>
      </w:r>
    </w:p>
    <w:p w:rsidR="008B561E" w:rsidRPr="00DD04EA" w:rsidRDefault="006F2E73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B30C4">
        <w:rPr>
          <w:sz w:val="28"/>
          <w:szCs w:val="28"/>
        </w:rPr>
        <w:t>1.1</w:t>
      </w:r>
      <w:r w:rsidR="008B561E" w:rsidRPr="00DD04EA">
        <w:rPr>
          <w:sz w:val="28"/>
          <w:szCs w:val="28"/>
        </w:rPr>
        <w:t xml:space="preserve"> Приемные водозаборные устройства должны располагаться вне зоны воздействия ледяных образований. </w:t>
      </w:r>
    </w:p>
    <w:p w:rsidR="008B561E" w:rsidRPr="00DD04EA" w:rsidRDefault="008B561E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DD04EA">
        <w:rPr>
          <w:sz w:val="28"/>
          <w:szCs w:val="28"/>
        </w:rPr>
        <w:t xml:space="preserve">В случае если это невозможно, должны быть исключены возможности блокирования этих устройств льдом, забивания льдом </w:t>
      </w:r>
      <w:r w:rsidR="002B4C61">
        <w:rPr>
          <w:sz w:val="28"/>
          <w:szCs w:val="28"/>
        </w:rPr>
        <w:t>трубопроводов</w:t>
      </w:r>
      <w:r w:rsidRPr="00DD04EA">
        <w:rPr>
          <w:sz w:val="28"/>
          <w:szCs w:val="28"/>
        </w:rPr>
        <w:t xml:space="preserve"> подачи воды </w:t>
      </w:r>
      <w:r w:rsidR="002B4C61">
        <w:rPr>
          <w:sz w:val="28"/>
          <w:szCs w:val="28"/>
        </w:rPr>
        <w:t xml:space="preserve">в </w:t>
      </w:r>
      <w:r w:rsidRPr="00DD04EA">
        <w:rPr>
          <w:sz w:val="28"/>
          <w:szCs w:val="28"/>
        </w:rPr>
        <w:t xml:space="preserve"> цистерны забортной воды</w:t>
      </w:r>
      <w:r w:rsidR="002B4C61" w:rsidRPr="00DD04EA">
        <w:rPr>
          <w:sz w:val="28"/>
          <w:szCs w:val="28"/>
        </w:rPr>
        <w:t xml:space="preserve">, повреждения </w:t>
      </w:r>
      <w:r w:rsidR="002B4C61">
        <w:rPr>
          <w:sz w:val="28"/>
          <w:szCs w:val="28"/>
        </w:rPr>
        <w:t xml:space="preserve">льдом </w:t>
      </w:r>
      <w:r w:rsidR="004D426A">
        <w:rPr>
          <w:sz w:val="28"/>
          <w:szCs w:val="28"/>
        </w:rPr>
        <w:t>насосов  подачи воды в цистерны забортной воды</w:t>
      </w:r>
      <w:r w:rsidRPr="00DD04EA">
        <w:rPr>
          <w:sz w:val="28"/>
          <w:szCs w:val="28"/>
        </w:rPr>
        <w:t>.</w:t>
      </w:r>
    </w:p>
    <w:p w:rsidR="008B561E" w:rsidRPr="00DD04EA" w:rsidRDefault="006F2E73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5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595104">
        <w:rPr>
          <w:sz w:val="28"/>
          <w:szCs w:val="28"/>
        </w:rPr>
        <w:t>6</w:t>
      </w:r>
      <w:r w:rsidR="00CD5B55">
        <w:rPr>
          <w:sz w:val="28"/>
          <w:szCs w:val="28"/>
        </w:rPr>
        <w:t>.</w:t>
      </w:r>
      <w:r w:rsidR="00EB30C4">
        <w:rPr>
          <w:sz w:val="28"/>
          <w:szCs w:val="28"/>
        </w:rPr>
        <w:t>1.2</w:t>
      </w:r>
      <w:proofErr w:type="gramStart"/>
      <w:r w:rsidR="008B561E" w:rsidRPr="00DD04EA">
        <w:rPr>
          <w:sz w:val="28"/>
          <w:szCs w:val="28"/>
        </w:rPr>
        <w:t> П</w:t>
      </w:r>
      <w:proofErr w:type="gramEnd"/>
      <w:r w:rsidR="008B561E" w:rsidRPr="00DD04EA">
        <w:rPr>
          <w:sz w:val="28"/>
          <w:szCs w:val="28"/>
        </w:rPr>
        <w:t>ри размещении цистерн забортной воды на открытом пространстве, либо в неотапливаемом помещении, они должны быть защищены от замерзания (подача горячей воды, обогрев, циркуляция воды и др.).</w:t>
      </w:r>
    </w:p>
    <w:p w:rsidR="008B561E" w:rsidRPr="00DD04EA" w:rsidRDefault="006F2E73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5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 w:rsidR="00CD5B55">
        <w:rPr>
          <w:sz w:val="28"/>
          <w:szCs w:val="28"/>
        </w:rPr>
        <w:t>.</w:t>
      </w:r>
      <w:r w:rsidR="00EB30C4">
        <w:rPr>
          <w:sz w:val="28"/>
          <w:szCs w:val="28"/>
        </w:rPr>
        <w:t>1.3</w:t>
      </w:r>
      <w:r w:rsidR="008B561E" w:rsidRPr="00DD04EA">
        <w:rPr>
          <w:sz w:val="28"/>
          <w:szCs w:val="28"/>
        </w:rPr>
        <w:t> </w:t>
      </w:r>
      <w:r w:rsidR="002B4C61">
        <w:rPr>
          <w:sz w:val="28"/>
          <w:szCs w:val="28"/>
        </w:rPr>
        <w:t>Н</w:t>
      </w:r>
      <w:r w:rsidR="002B4C61" w:rsidRPr="00DD04EA">
        <w:rPr>
          <w:sz w:val="28"/>
          <w:szCs w:val="28"/>
        </w:rPr>
        <w:t>асос</w:t>
      </w:r>
      <w:r w:rsidR="002B4C61">
        <w:rPr>
          <w:sz w:val="28"/>
          <w:szCs w:val="28"/>
        </w:rPr>
        <w:t>ы</w:t>
      </w:r>
      <w:r w:rsidR="002B4C61" w:rsidRPr="00DD04EA">
        <w:rPr>
          <w:sz w:val="28"/>
          <w:szCs w:val="28"/>
        </w:rPr>
        <w:t xml:space="preserve"> </w:t>
      </w:r>
      <w:r w:rsidR="002B4C61">
        <w:rPr>
          <w:sz w:val="28"/>
          <w:szCs w:val="28"/>
        </w:rPr>
        <w:t>подачи воды в цистерны забортной воды, п</w:t>
      </w:r>
      <w:r w:rsidR="008B561E" w:rsidRPr="00DD04EA">
        <w:rPr>
          <w:sz w:val="28"/>
          <w:szCs w:val="28"/>
        </w:rPr>
        <w:t>ожарные насосы</w:t>
      </w:r>
      <w:r w:rsidR="002B4C61">
        <w:rPr>
          <w:sz w:val="28"/>
          <w:szCs w:val="28"/>
        </w:rPr>
        <w:t xml:space="preserve">, приводы этих насосов </w:t>
      </w:r>
      <w:r w:rsidR="008B561E" w:rsidRPr="00DD04EA">
        <w:rPr>
          <w:sz w:val="28"/>
          <w:szCs w:val="28"/>
        </w:rPr>
        <w:t>должны быть размещены в от</w:t>
      </w:r>
      <w:r w:rsidR="002B4C61">
        <w:rPr>
          <w:sz w:val="28"/>
          <w:szCs w:val="28"/>
        </w:rPr>
        <w:t>апливаемых</w:t>
      </w:r>
      <w:r w:rsidR="002B4C61" w:rsidRPr="002B4C61">
        <w:rPr>
          <w:sz w:val="28"/>
          <w:szCs w:val="28"/>
        </w:rPr>
        <w:t xml:space="preserve"> </w:t>
      </w:r>
      <w:r w:rsidR="002B4C61" w:rsidRPr="00DD04EA">
        <w:rPr>
          <w:sz w:val="28"/>
          <w:szCs w:val="28"/>
        </w:rPr>
        <w:t>помещениях</w:t>
      </w:r>
      <w:r w:rsidR="008B561E" w:rsidRPr="00DD04EA">
        <w:rPr>
          <w:sz w:val="28"/>
          <w:szCs w:val="28"/>
        </w:rPr>
        <w:t xml:space="preserve">, либо </w:t>
      </w:r>
      <w:r w:rsidR="002B4C61">
        <w:rPr>
          <w:sz w:val="28"/>
          <w:szCs w:val="28"/>
        </w:rPr>
        <w:t>по ним должен быть принят комплекс решений, гарантирующих</w:t>
      </w:r>
      <w:r w:rsidR="008B561E" w:rsidRPr="00DD04EA">
        <w:rPr>
          <w:sz w:val="28"/>
          <w:szCs w:val="28"/>
        </w:rPr>
        <w:t xml:space="preserve"> их оперативн</w:t>
      </w:r>
      <w:r w:rsidR="002B4C61">
        <w:rPr>
          <w:sz w:val="28"/>
          <w:szCs w:val="28"/>
        </w:rPr>
        <w:t>ый запуск в работу</w:t>
      </w:r>
      <w:r w:rsidR="00EB30C4">
        <w:rPr>
          <w:sz w:val="28"/>
          <w:szCs w:val="28"/>
        </w:rPr>
        <w:t xml:space="preserve"> при любых расчетных параметрах окружающей среды</w:t>
      </w:r>
      <w:r w:rsidR="008B561E" w:rsidRPr="00DD04EA">
        <w:rPr>
          <w:sz w:val="28"/>
          <w:szCs w:val="28"/>
        </w:rPr>
        <w:t>.</w:t>
      </w:r>
    </w:p>
    <w:p w:rsidR="004D426A" w:rsidRPr="00DD04EA" w:rsidRDefault="006F2E73" w:rsidP="00EB30C4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 w:rsidR="00CD5B55">
        <w:rPr>
          <w:sz w:val="28"/>
          <w:szCs w:val="28"/>
        </w:rPr>
        <w:t>.</w:t>
      </w:r>
      <w:r w:rsidR="00EB30C4">
        <w:rPr>
          <w:sz w:val="28"/>
          <w:szCs w:val="28"/>
        </w:rPr>
        <w:t>2</w:t>
      </w:r>
      <w:r w:rsidR="008B561E" w:rsidRPr="00DD04EA">
        <w:rPr>
          <w:sz w:val="28"/>
          <w:szCs w:val="28"/>
        </w:rPr>
        <w:t> </w:t>
      </w:r>
      <w:r w:rsidR="002B4C61">
        <w:rPr>
          <w:sz w:val="28"/>
          <w:szCs w:val="28"/>
        </w:rPr>
        <w:t xml:space="preserve"> </w:t>
      </w:r>
      <w:r w:rsidR="00EB30C4">
        <w:rPr>
          <w:sz w:val="28"/>
          <w:szCs w:val="28"/>
        </w:rPr>
        <w:t>Требования к т</w:t>
      </w:r>
      <w:r w:rsidR="00E275CF">
        <w:rPr>
          <w:sz w:val="28"/>
          <w:szCs w:val="28"/>
        </w:rPr>
        <w:t>рубопровод</w:t>
      </w:r>
      <w:r w:rsidR="00EB30C4">
        <w:rPr>
          <w:sz w:val="28"/>
          <w:szCs w:val="28"/>
        </w:rPr>
        <w:t>ам</w:t>
      </w:r>
      <w:r w:rsidR="00E275CF">
        <w:rPr>
          <w:sz w:val="28"/>
          <w:szCs w:val="28"/>
        </w:rPr>
        <w:t>, предполагающи</w:t>
      </w:r>
      <w:r w:rsidR="00EB30C4">
        <w:rPr>
          <w:sz w:val="28"/>
          <w:szCs w:val="28"/>
        </w:rPr>
        <w:t>м</w:t>
      </w:r>
      <w:r w:rsidR="00E275CF">
        <w:rPr>
          <w:sz w:val="28"/>
          <w:szCs w:val="28"/>
        </w:rPr>
        <w:t xml:space="preserve"> постоянное наличие в них воды, </w:t>
      </w:r>
      <w:r w:rsidR="00EB30C4">
        <w:rPr>
          <w:sz w:val="28"/>
          <w:szCs w:val="28"/>
        </w:rPr>
        <w:t xml:space="preserve">см. п. </w:t>
      </w:r>
      <w:r w:rsidR="00F84599">
        <w:rPr>
          <w:sz w:val="28"/>
          <w:szCs w:val="28"/>
        </w:rPr>
        <w:t>6.2.2</w:t>
      </w:r>
      <w:r w:rsidR="00EB30C4">
        <w:rPr>
          <w:sz w:val="28"/>
          <w:szCs w:val="28"/>
        </w:rPr>
        <w:t>, к т</w:t>
      </w:r>
      <w:r w:rsidR="004D426A">
        <w:rPr>
          <w:sz w:val="28"/>
          <w:szCs w:val="28"/>
        </w:rPr>
        <w:t>рубопровод</w:t>
      </w:r>
      <w:r w:rsidR="00EB30C4">
        <w:rPr>
          <w:sz w:val="28"/>
          <w:szCs w:val="28"/>
        </w:rPr>
        <w:t>ам</w:t>
      </w:r>
      <w:r w:rsidR="004D426A">
        <w:rPr>
          <w:sz w:val="28"/>
          <w:szCs w:val="28"/>
        </w:rPr>
        <w:t xml:space="preserve">, в которые вода подается только при пожаротушении, </w:t>
      </w:r>
      <w:r w:rsidR="00EB30C4">
        <w:rPr>
          <w:sz w:val="28"/>
          <w:szCs w:val="28"/>
        </w:rPr>
        <w:t xml:space="preserve">см. п. </w:t>
      </w:r>
      <w:r w:rsidR="00F84599">
        <w:rPr>
          <w:sz w:val="28"/>
          <w:szCs w:val="28"/>
        </w:rPr>
        <w:t>6.2.3</w:t>
      </w:r>
      <w:r w:rsidR="00C1443F">
        <w:rPr>
          <w:sz w:val="28"/>
          <w:szCs w:val="28"/>
        </w:rPr>
        <w:t>.</w:t>
      </w:r>
    </w:p>
    <w:p w:rsidR="004D426A" w:rsidRPr="00DD04EA" w:rsidRDefault="004D426A" w:rsidP="004D426A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C16E14"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 w:rsidRPr="00C16E14">
        <w:rPr>
          <w:sz w:val="28"/>
          <w:szCs w:val="28"/>
        </w:rPr>
        <w:t>.</w:t>
      </w:r>
      <w:r w:rsidR="00EB30C4">
        <w:rPr>
          <w:sz w:val="28"/>
          <w:szCs w:val="28"/>
        </w:rPr>
        <w:t>3</w:t>
      </w:r>
      <w:r w:rsidRPr="00C1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</w:t>
      </w:r>
      <w:r w:rsidRPr="00DD04EA">
        <w:rPr>
          <w:sz w:val="28"/>
          <w:szCs w:val="28"/>
        </w:rPr>
        <w:t>трубопроводной арматуры</w:t>
      </w:r>
      <w:r>
        <w:rPr>
          <w:sz w:val="28"/>
          <w:szCs w:val="28"/>
        </w:rPr>
        <w:t xml:space="preserve"> на трубопроводах вне обогреваемых помещений допускается только в обоснованных случаях.</w:t>
      </w:r>
      <w:r w:rsidRPr="00DD0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 такого размещения, </w:t>
      </w:r>
      <w:r w:rsidRPr="00DD04EA">
        <w:rPr>
          <w:sz w:val="28"/>
          <w:szCs w:val="28"/>
        </w:rPr>
        <w:t xml:space="preserve">проектные решения </w:t>
      </w:r>
      <w:r w:rsidR="00EB30C4">
        <w:rPr>
          <w:sz w:val="28"/>
          <w:szCs w:val="28"/>
        </w:rPr>
        <w:t xml:space="preserve">и необходимый регламент обслуживания </w:t>
      </w:r>
      <w:r w:rsidRPr="00DD04EA">
        <w:rPr>
          <w:sz w:val="28"/>
          <w:szCs w:val="28"/>
        </w:rPr>
        <w:t>должны исключить возможность того, что мороз, обледенени</w:t>
      </w:r>
      <w:r>
        <w:rPr>
          <w:sz w:val="28"/>
          <w:szCs w:val="28"/>
        </w:rPr>
        <w:t>е</w:t>
      </w:r>
      <w:r w:rsidRPr="00DD04EA">
        <w:rPr>
          <w:sz w:val="28"/>
          <w:szCs w:val="28"/>
        </w:rPr>
        <w:t>, сне</w:t>
      </w:r>
      <w:r>
        <w:rPr>
          <w:sz w:val="28"/>
          <w:szCs w:val="28"/>
        </w:rPr>
        <w:t>жный покров</w:t>
      </w:r>
      <w:r w:rsidRPr="00DD04EA">
        <w:rPr>
          <w:sz w:val="28"/>
          <w:szCs w:val="28"/>
        </w:rPr>
        <w:t xml:space="preserve"> приведут</w:t>
      </w:r>
    </w:p>
    <w:p w:rsidR="004D426A" w:rsidRPr="00DD04EA" w:rsidRDefault="004D426A" w:rsidP="004D426A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D04EA">
        <w:rPr>
          <w:sz w:val="28"/>
          <w:szCs w:val="28"/>
        </w:rPr>
        <w:t>- к блокированию запорных элементов, или к потере плавности их перемещения;</w:t>
      </w:r>
    </w:p>
    <w:p w:rsidR="004D426A" w:rsidRPr="00DD04EA" w:rsidRDefault="004D426A" w:rsidP="004D426A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DD04EA">
        <w:rPr>
          <w:sz w:val="28"/>
          <w:szCs w:val="28"/>
        </w:rPr>
        <w:t>- к потере герметичности арматуры (как по отношению к внешней среде, так и герметичности затвора)</w:t>
      </w:r>
      <w:r w:rsidR="00C1443F">
        <w:rPr>
          <w:sz w:val="28"/>
          <w:szCs w:val="28"/>
        </w:rPr>
        <w:t>.</w:t>
      </w:r>
      <w:r w:rsidRPr="00DD04EA">
        <w:rPr>
          <w:sz w:val="28"/>
          <w:szCs w:val="28"/>
        </w:rPr>
        <w:t xml:space="preserve"> </w:t>
      </w:r>
    </w:p>
    <w:p w:rsidR="004D426A" w:rsidRPr="00DD04EA" w:rsidRDefault="004D426A" w:rsidP="004D42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4EA">
        <w:rPr>
          <w:rFonts w:ascii="Times New Roman" w:eastAsia="Calibri" w:hAnsi="Times New Roman" w:cs="Times New Roman"/>
          <w:sz w:val="28"/>
          <w:szCs w:val="28"/>
        </w:rPr>
        <w:t xml:space="preserve">Решения по ручным дублерам </w:t>
      </w:r>
      <w:r w:rsidR="00C1443F">
        <w:rPr>
          <w:rFonts w:ascii="Times New Roman" w:eastAsia="Calibri" w:hAnsi="Times New Roman" w:cs="Times New Roman"/>
          <w:sz w:val="28"/>
          <w:szCs w:val="28"/>
        </w:rPr>
        <w:t xml:space="preserve">такой </w:t>
      </w:r>
      <w:r w:rsidRPr="00DD04EA">
        <w:rPr>
          <w:rFonts w:ascii="Times New Roman" w:eastAsia="Calibri" w:hAnsi="Times New Roman" w:cs="Times New Roman"/>
          <w:sz w:val="28"/>
          <w:szCs w:val="28"/>
        </w:rPr>
        <w:t xml:space="preserve">арматуры должны исключить невозможность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D04EA">
        <w:rPr>
          <w:rFonts w:ascii="Times New Roman" w:eastAsia="Calibri" w:hAnsi="Times New Roman" w:cs="Times New Roman"/>
          <w:sz w:val="28"/>
          <w:szCs w:val="28"/>
        </w:rPr>
        <w:t>открытия /закрытия вследствие обледенения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04EA">
        <w:rPr>
          <w:rFonts w:ascii="Times New Roman" w:eastAsia="Calibri" w:hAnsi="Times New Roman" w:cs="Times New Roman"/>
          <w:sz w:val="28"/>
          <w:szCs w:val="28"/>
        </w:rPr>
        <w:t xml:space="preserve"> накопления снега или вследствие использ</w:t>
      </w:r>
      <w:r>
        <w:rPr>
          <w:rFonts w:ascii="Times New Roman" w:eastAsia="Calibri" w:hAnsi="Times New Roman" w:cs="Times New Roman"/>
          <w:sz w:val="28"/>
          <w:szCs w:val="28"/>
        </w:rPr>
        <w:t>ования</w:t>
      </w:r>
      <w:r w:rsidRPr="00DD04EA">
        <w:rPr>
          <w:rFonts w:ascii="Times New Roman" w:eastAsia="Calibri" w:hAnsi="Times New Roman" w:cs="Times New Roman"/>
          <w:sz w:val="28"/>
          <w:szCs w:val="28"/>
        </w:rPr>
        <w:t xml:space="preserve"> персоналом спецодежды и других средств индивидуальной защиты. </w:t>
      </w:r>
    </w:p>
    <w:p w:rsidR="008B561E" w:rsidRDefault="00C16E14" w:rsidP="008B561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55" w:lineRule="auto"/>
        <w:ind w:firstLine="709"/>
        <w:rPr>
          <w:sz w:val="28"/>
          <w:szCs w:val="28"/>
        </w:rPr>
      </w:pPr>
      <w:r w:rsidRPr="00C16E14">
        <w:rPr>
          <w:sz w:val="28"/>
          <w:szCs w:val="28"/>
        </w:rPr>
        <w:t>7.</w:t>
      </w:r>
      <w:r w:rsidR="00595104">
        <w:rPr>
          <w:sz w:val="28"/>
          <w:szCs w:val="28"/>
        </w:rPr>
        <w:t>6</w:t>
      </w:r>
      <w:r w:rsidRPr="00C16E14">
        <w:rPr>
          <w:sz w:val="28"/>
          <w:szCs w:val="28"/>
        </w:rPr>
        <w:t>.</w:t>
      </w:r>
      <w:r w:rsidR="007D612D">
        <w:rPr>
          <w:sz w:val="28"/>
          <w:szCs w:val="28"/>
        </w:rPr>
        <w:t>7</w:t>
      </w:r>
      <w:r w:rsidRPr="00C16E14">
        <w:rPr>
          <w:sz w:val="28"/>
          <w:szCs w:val="28"/>
        </w:rPr>
        <w:t xml:space="preserve">  </w:t>
      </w:r>
      <w:r w:rsidR="008B561E" w:rsidRPr="00DD04EA">
        <w:rPr>
          <w:sz w:val="28"/>
          <w:szCs w:val="28"/>
        </w:rPr>
        <w:t xml:space="preserve">Добавки, снижающие температуру замерзания воды, не должны приводить к снижению эффективности тушения пожара, ухудшать пенообразующую способность используемого пенообразователя, повышать скорость коррозии, образовывать осадок, обладать ярко выраженным неприятным </w:t>
      </w:r>
      <w:r w:rsidR="008B561E" w:rsidRPr="00DD04EA">
        <w:rPr>
          <w:sz w:val="28"/>
          <w:szCs w:val="28"/>
        </w:rPr>
        <w:lastRenderedPageBreak/>
        <w:t>запахом, токсичностью.</w:t>
      </w:r>
      <w:r w:rsidR="00EB30C4">
        <w:rPr>
          <w:sz w:val="28"/>
          <w:szCs w:val="28"/>
        </w:rPr>
        <w:t xml:space="preserve"> Помимо этого они не должны быть запрещены </w:t>
      </w:r>
      <w:proofErr w:type="gramStart"/>
      <w:r w:rsidR="00EB30C4">
        <w:rPr>
          <w:sz w:val="28"/>
          <w:szCs w:val="28"/>
        </w:rPr>
        <w:t>по</w:t>
      </w:r>
      <w:proofErr w:type="gramEnd"/>
      <w:r w:rsidR="00EB30C4">
        <w:rPr>
          <w:sz w:val="28"/>
          <w:szCs w:val="28"/>
        </w:rPr>
        <w:t xml:space="preserve"> экологическим </w:t>
      </w:r>
      <w:proofErr w:type="spellStart"/>
      <w:r w:rsidR="00EB30C4">
        <w:rPr>
          <w:sz w:val="28"/>
          <w:szCs w:val="28"/>
        </w:rPr>
        <w:t>сооьбражениям</w:t>
      </w:r>
      <w:proofErr w:type="spellEnd"/>
      <w:r w:rsidR="00EB30C4">
        <w:rPr>
          <w:sz w:val="28"/>
          <w:szCs w:val="28"/>
        </w:rPr>
        <w:t>.</w:t>
      </w:r>
    </w:p>
    <w:p w:rsidR="00DD681B" w:rsidRDefault="009D3085" w:rsidP="00E95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_Toc487102648"/>
      <w:r w:rsidRPr="009D3085"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6</w:t>
      </w:r>
      <w:r w:rsidRPr="009D3085">
        <w:rPr>
          <w:rFonts w:ascii="Times New Roman" w:eastAsia="Calibri" w:hAnsi="Times New Roman" w:cs="Times New Roman"/>
          <w:sz w:val="28"/>
          <w:szCs w:val="28"/>
        </w:rPr>
        <w:t>.</w:t>
      </w:r>
      <w:r w:rsidR="007D612D">
        <w:rPr>
          <w:rFonts w:ascii="Times New Roman" w:eastAsia="Calibri" w:hAnsi="Times New Roman" w:cs="Times New Roman"/>
          <w:sz w:val="28"/>
          <w:szCs w:val="28"/>
        </w:rPr>
        <w:t>8</w:t>
      </w:r>
      <w:r w:rsidRPr="009D3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43F">
        <w:rPr>
          <w:rFonts w:ascii="Times New Roman" w:eastAsia="Calibri" w:hAnsi="Times New Roman" w:cs="Times New Roman"/>
          <w:sz w:val="28"/>
          <w:szCs w:val="28"/>
        </w:rPr>
        <w:t>Р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ешени</w:t>
      </w:r>
      <w:r w:rsidR="00CD5B55">
        <w:rPr>
          <w:rFonts w:ascii="Times New Roman" w:eastAsia="Calibri" w:hAnsi="Times New Roman" w:cs="Times New Roman"/>
          <w:sz w:val="28"/>
          <w:szCs w:val="28"/>
        </w:rPr>
        <w:t>я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B55">
        <w:rPr>
          <w:rFonts w:ascii="Times New Roman" w:eastAsia="Calibri" w:hAnsi="Times New Roman" w:cs="Times New Roman"/>
          <w:sz w:val="28"/>
          <w:szCs w:val="28"/>
        </w:rPr>
        <w:t>по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 стационарны</w:t>
      </w:r>
      <w:r w:rsidR="00CD5B55">
        <w:rPr>
          <w:rFonts w:ascii="Times New Roman" w:eastAsia="Calibri" w:hAnsi="Times New Roman" w:cs="Times New Roman"/>
          <w:sz w:val="28"/>
          <w:szCs w:val="28"/>
        </w:rPr>
        <w:t>м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 лафет</w:t>
      </w:r>
      <w:r w:rsidR="00C16E14">
        <w:rPr>
          <w:rFonts w:ascii="Times New Roman" w:eastAsia="Calibri" w:hAnsi="Times New Roman" w:cs="Times New Roman"/>
          <w:sz w:val="28"/>
          <w:szCs w:val="28"/>
        </w:rPr>
        <w:t>ам</w:t>
      </w:r>
      <w:r w:rsidR="00C1443F">
        <w:rPr>
          <w:rFonts w:ascii="Times New Roman" w:eastAsia="Calibri" w:hAnsi="Times New Roman" w:cs="Times New Roman"/>
          <w:sz w:val="28"/>
          <w:szCs w:val="28"/>
        </w:rPr>
        <w:t>, размещаемым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1443F">
        <w:rPr>
          <w:rFonts w:ascii="Times New Roman" w:eastAsia="Calibri" w:hAnsi="Times New Roman" w:cs="Times New Roman"/>
          <w:sz w:val="28"/>
          <w:szCs w:val="28"/>
        </w:rPr>
        <w:t xml:space="preserve">открытых участках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верхних строени</w:t>
      </w:r>
      <w:r w:rsidR="00C1443F">
        <w:rPr>
          <w:rFonts w:ascii="Times New Roman" w:eastAsia="Calibri" w:hAnsi="Times New Roman" w:cs="Times New Roman"/>
          <w:sz w:val="28"/>
          <w:szCs w:val="28"/>
        </w:rPr>
        <w:t>й,</w:t>
      </w:r>
      <w:r w:rsidR="00CD5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должны обеспечить</w:t>
      </w:r>
      <w:r w:rsidR="00CD5B55">
        <w:rPr>
          <w:rFonts w:ascii="Times New Roman" w:eastAsia="Calibri" w:hAnsi="Times New Roman" w:cs="Times New Roman"/>
          <w:sz w:val="28"/>
          <w:szCs w:val="28"/>
        </w:rPr>
        <w:t xml:space="preserve"> их сохранность и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полную функциональность в периоды</w:t>
      </w:r>
      <w:r w:rsidR="00CD5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отрицательных температур, при обледенении, при наличии снежного покрова</w:t>
      </w:r>
      <w:r w:rsidR="00C144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чехлы, легкосъемные заглушки, </w:t>
      </w:r>
      <w:r w:rsidR="00C1443F">
        <w:rPr>
          <w:rFonts w:ascii="Times New Roman" w:eastAsia="Calibri" w:hAnsi="Times New Roman" w:cs="Times New Roman"/>
          <w:sz w:val="28"/>
          <w:szCs w:val="28"/>
        </w:rPr>
        <w:t>эргономика</w:t>
      </w:r>
      <w:r w:rsidR="00CD5B55">
        <w:rPr>
          <w:rFonts w:ascii="Times New Roman" w:eastAsia="Calibri" w:hAnsi="Times New Roman" w:cs="Times New Roman"/>
          <w:sz w:val="28"/>
          <w:szCs w:val="28"/>
        </w:rPr>
        <w:t>, позволяющ</w:t>
      </w:r>
      <w:r w:rsidR="00C1443F">
        <w:rPr>
          <w:rFonts w:ascii="Times New Roman" w:eastAsia="Calibri" w:hAnsi="Times New Roman" w:cs="Times New Roman"/>
          <w:sz w:val="28"/>
          <w:szCs w:val="28"/>
        </w:rPr>
        <w:t>ая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 работать в средствах индивидуальной защиты и др.</w:t>
      </w:r>
      <w:r w:rsidR="00C1443F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EB30C4">
        <w:rPr>
          <w:rFonts w:ascii="Times New Roman" w:eastAsia="Calibri" w:hAnsi="Times New Roman" w:cs="Times New Roman"/>
          <w:sz w:val="28"/>
          <w:szCs w:val="28"/>
        </w:rPr>
        <w:t>Требования к к</w:t>
      </w:r>
      <w:r w:rsidR="00CD5B55">
        <w:rPr>
          <w:rFonts w:ascii="Times New Roman" w:eastAsia="Calibri" w:hAnsi="Times New Roman" w:cs="Times New Roman"/>
          <w:sz w:val="28"/>
          <w:szCs w:val="28"/>
        </w:rPr>
        <w:t>ран</w:t>
      </w:r>
      <w:r w:rsidR="00EB30C4">
        <w:rPr>
          <w:rFonts w:ascii="Times New Roman" w:eastAsia="Calibri" w:hAnsi="Times New Roman" w:cs="Times New Roman"/>
          <w:sz w:val="28"/>
          <w:szCs w:val="28"/>
        </w:rPr>
        <w:t>ам</w:t>
      </w:r>
      <w:r w:rsidR="00CD5B55">
        <w:rPr>
          <w:rFonts w:ascii="Times New Roman" w:eastAsia="Calibri" w:hAnsi="Times New Roman" w:cs="Times New Roman"/>
          <w:sz w:val="28"/>
          <w:szCs w:val="28"/>
        </w:rPr>
        <w:t xml:space="preserve"> подачи воды в подводящий </w:t>
      </w:r>
      <w:r w:rsidR="00C1443F">
        <w:rPr>
          <w:rFonts w:ascii="Times New Roman" w:eastAsia="Calibri" w:hAnsi="Times New Roman" w:cs="Times New Roman"/>
          <w:sz w:val="28"/>
          <w:szCs w:val="28"/>
        </w:rPr>
        <w:t xml:space="preserve">отвод </w:t>
      </w:r>
      <w:r w:rsidR="00CD5B55">
        <w:rPr>
          <w:rFonts w:ascii="Times New Roman" w:eastAsia="Calibri" w:hAnsi="Times New Roman" w:cs="Times New Roman"/>
          <w:sz w:val="28"/>
          <w:szCs w:val="28"/>
        </w:rPr>
        <w:t>трубопровод</w:t>
      </w:r>
      <w:r w:rsidR="00C1443F">
        <w:rPr>
          <w:rFonts w:ascii="Times New Roman" w:eastAsia="Calibri" w:hAnsi="Times New Roman" w:cs="Times New Roman"/>
          <w:sz w:val="28"/>
          <w:szCs w:val="28"/>
        </w:rPr>
        <w:t>а</w:t>
      </w:r>
      <w:r w:rsidR="00EB30C4">
        <w:rPr>
          <w:rFonts w:ascii="Times New Roman" w:eastAsia="Calibri" w:hAnsi="Times New Roman" w:cs="Times New Roman"/>
          <w:sz w:val="28"/>
          <w:szCs w:val="28"/>
        </w:rPr>
        <w:t xml:space="preserve">, по дренажу воды см. п. </w:t>
      </w:r>
      <w:r w:rsidR="00F84599">
        <w:rPr>
          <w:rFonts w:ascii="Times New Roman" w:eastAsia="Calibri" w:hAnsi="Times New Roman" w:cs="Times New Roman"/>
          <w:sz w:val="28"/>
          <w:szCs w:val="28"/>
        </w:rPr>
        <w:t>6.2.3</w:t>
      </w:r>
      <w:r w:rsidR="00EB30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681B" w:rsidRDefault="009D3085" w:rsidP="00E95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85"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6</w:t>
      </w:r>
      <w:r w:rsidRPr="009D3085">
        <w:rPr>
          <w:rFonts w:ascii="Times New Roman" w:eastAsia="Calibri" w:hAnsi="Times New Roman" w:cs="Times New Roman"/>
          <w:sz w:val="28"/>
          <w:szCs w:val="28"/>
        </w:rPr>
        <w:t>.</w:t>
      </w:r>
      <w:r w:rsidR="007D612D"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 w:rsidRPr="009D3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81B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DD681B">
        <w:rPr>
          <w:rFonts w:ascii="Times New Roman" w:eastAsia="Calibri" w:hAnsi="Times New Roman" w:cs="Times New Roman"/>
          <w:sz w:val="28"/>
          <w:szCs w:val="28"/>
        </w:rPr>
        <w:t xml:space="preserve">сли проектные решения допускают </w:t>
      </w:r>
      <w:r w:rsidR="00DD681B" w:rsidRPr="00DD681B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DD681B">
        <w:rPr>
          <w:rFonts w:ascii="Times New Roman" w:eastAsia="Calibri" w:hAnsi="Times New Roman" w:cs="Times New Roman"/>
          <w:sz w:val="28"/>
          <w:szCs w:val="28"/>
        </w:rPr>
        <w:t>е</w:t>
      </w:r>
      <w:r w:rsidR="00DD681B" w:rsidRPr="00DD6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681B" w:rsidRPr="00DD681B">
        <w:rPr>
          <w:rFonts w:ascii="Times New Roman" w:eastAsia="Calibri" w:hAnsi="Times New Roman" w:cs="Times New Roman"/>
          <w:sz w:val="28"/>
          <w:szCs w:val="28"/>
        </w:rPr>
        <w:t>бранспойтов</w:t>
      </w:r>
      <w:proofErr w:type="spellEnd"/>
      <w:r w:rsidR="00DD681B" w:rsidRPr="00DD681B">
        <w:rPr>
          <w:rFonts w:ascii="Times New Roman" w:eastAsia="Calibri" w:hAnsi="Times New Roman" w:cs="Times New Roman"/>
          <w:sz w:val="28"/>
          <w:szCs w:val="28"/>
        </w:rPr>
        <w:t xml:space="preserve"> и переносных лафетов </w:t>
      </w:r>
      <w:r w:rsidR="00DD681B">
        <w:rPr>
          <w:rFonts w:ascii="Times New Roman" w:eastAsia="Calibri" w:hAnsi="Times New Roman" w:cs="Times New Roman"/>
          <w:sz w:val="28"/>
          <w:szCs w:val="28"/>
        </w:rPr>
        <w:t xml:space="preserve">на открытых пространствах </w:t>
      </w:r>
      <w:r w:rsidR="00DD681B" w:rsidRPr="00DD681B">
        <w:rPr>
          <w:rFonts w:ascii="Times New Roman" w:eastAsia="Calibri" w:hAnsi="Times New Roman" w:cs="Times New Roman"/>
          <w:sz w:val="28"/>
          <w:szCs w:val="28"/>
        </w:rPr>
        <w:t>при отрицательных температурах</w:t>
      </w:r>
      <w:r w:rsidR="00BD719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1443F">
        <w:rPr>
          <w:rFonts w:ascii="Times New Roman" w:eastAsia="Calibri" w:hAnsi="Times New Roman" w:cs="Times New Roman"/>
          <w:sz w:val="28"/>
          <w:szCs w:val="28"/>
        </w:rPr>
        <w:t>/или</w:t>
      </w:r>
      <w:r w:rsidR="00BD7193">
        <w:rPr>
          <w:rFonts w:ascii="Times New Roman" w:eastAsia="Calibri" w:hAnsi="Times New Roman" w:cs="Times New Roman"/>
          <w:sz w:val="28"/>
          <w:szCs w:val="28"/>
        </w:rPr>
        <w:t xml:space="preserve"> при условиях обледенения</w:t>
      </w:r>
      <w:r w:rsidR="00DD681B">
        <w:rPr>
          <w:rFonts w:ascii="Times New Roman" w:eastAsia="Calibri" w:hAnsi="Times New Roman" w:cs="Times New Roman"/>
          <w:sz w:val="28"/>
          <w:szCs w:val="28"/>
        </w:rPr>
        <w:t xml:space="preserve">, то </w:t>
      </w:r>
    </w:p>
    <w:p w:rsidR="00BD7193" w:rsidRDefault="00BD7193" w:rsidP="00E95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 xml:space="preserve">патрубки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их подсоединения 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должны размещаться в обогреваемых шкафах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="00E9545A" w:rsidRPr="00E9545A">
        <w:rPr>
          <w:rFonts w:ascii="Times New Roman" w:eastAsia="Calibri" w:hAnsi="Times New Roman" w:cs="Times New Roman"/>
          <w:sz w:val="28"/>
          <w:szCs w:val="28"/>
        </w:rPr>
        <w:t>ешения по шкафам должны обеспечивать легкий подход и открытие шкафов при этих условиях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443F" w:rsidRPr="00E9545A" w:rsidRDefault="00C1443F" w:rsidP="00E954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подсоединени</w:t>
      </w:r>
      <w:r w:rsidR="009B04C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</w:t>
      </w:r>
      <w:r w:rsidR="009B04C2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085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герметичность (</w:t>
      </w:r>
      <w:r w:rsidR="009D3085">
        <w:rPr>
          <w:rFonts w:ascii="Times New Roman" w:eastAsia="Calibri" w:hAnsi="Times New Roman" w:cs="Times New Roman"/>
          <w:sz w:val="28"/>
          <w:szCs w:val="28"/>
        </w:rPr>
        <w:t xml:space="preserve">исключать </w:t>
      </w:r>
      <w:r>
        <w:rPr>
          <w:rFonts w:ascii="Times New Roman" w:eastAsia="Calibri" w:hAnsi="Times New Roman" w:cs="Times New Roman"/>
          <w:sz w:val="28"/>
          <w:szCs w:val="28"/>
        </w:rPr>
        <w:t>утечку воды)</w:t>
      </w:r>
      <w:r w:rsidR="009B04C2">
        <w:rPr>
          <w:rFonts w:ascii="Times New Roman" w:eastAsia="Calibri" w:hAnsi="Times New Roman" w:cs="Times New Roman"/>
          <w:sz w:val="28"/>
          <w:szCs w:val="28"/>
        </w:rPr>
        <w:t xml:space="preserve"> при любых метеоусловиях</w:t>
      </w:r>
      <w:r w:rsidR="00EB30C4">
        <w:rPr>
          <w:rFonts w:ascii="Times New Roman" w:eastAsia="Calibri" w:hAnsi="Times New Roman" w:cs="Times New Roman"/>
          <w:sz w:val="28"/>
          <w:szCs w:val="28"/>
        </w:rPr>
        <w:t xml:space="preserve">, в частности </w:t>
      </w:r>
      <w:r w:rsidR="009B04C2" w:rsidRPr="009B04C2">
        <w:rPr>
          <w:rFonts w:ascii="Times New Roman" w:eastAsia="Calibri" w:hAnsi="Times New Roman" w:cs="Times New Roman"/>
          <w:sz w:val="28"/>
          <w:szCs w:val="28"/>
        </w:rPr>
        <w:t>исключать попадание воды внутрь шкафов, на открытые палубы и в неотапливаемые помещения</w:t>
      </w:r>
      <w:r w:rsidR="00EB30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193" w:rsidRPr="00BD7193" w:rsidRDefault="00EB30C4" w:rsidP="00BD7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к кранам подачи воды в подводящий отвод трубопровода, по дренажу воды см. п. </w:t>
      </w:r>
      <w:r w:rsidR="00F84599">
        <w:rPr>
          <w:rFonts w:ascii="Times New Roman" w:eastAsia="Calibri" w:hAnsi="Times New Roman" w:cs="Times New Roman"/>
          <w:sz w:val="28"/>
          <w:szCs w:val="28"/>
        </w:rPr>
        <w:t>6.2.3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7"/>
    <w:bookmarkEnd w:id="58"/>
    <w:bookmarkEnd w:id="59"/>
    <w:p w:rsidR="00984CAB" w:rsidRPr="00DD04EA" w:rsidRDefault="009D3085" w:rsidP="00E551BD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085">
        <w:rPr>
          <w:rFonts w:ascii="Times New Roman" w:hAnsi="Times New Roman" w:cs="Times New Roman"/>
          <w:sz w:val="28"/>
          <w:szCs w:val="28"/>
        </w:rPr>
        <w:t>7.</w:t>
      </w:r>
      <w:r w:rsidR="00595104">
        <w:rPr>
          <w:rFonts w:ascii="Times New Roman" w:hAnsi="Times New Roman" w:cs="Times New Roman"/>
          <w:sz w:val="28"/>
          <w:szCs w:val="28"/>
        </w:rPr>
        <w:t>6</w:t>
      </w:r>
      <w:r w:rsidRPr="009D3085">
        <w:rPr>
          <w:rFonts w:ascii="Times New Roman" w:hAnsi="Times New Roman" w:cs="Times New Roman"/>
          <w:sz w:val="28"/>
          <w:szCs w:val="28"/>
        </w:rPr>
        <w:t>.</w:t>
      </w:r>
      <w:r w:rsidR="007D612D">
        <w:rPr>
          <w:rFonts w:ascii="Times New Roman" w:hAnsi="Times New Roman" w:cs="Times New Roman"/>
          <w:sz w:val="28"/>
          <w:szCs w:val="28"/>
        </w:rPr>
        <w:t>10</w:t>
      </w:r>
      <w:r w:rsidRPr="009D3085">
        <w:rPr>
          <w:rFonts w:ascii="Times New Roman" w:hAnsi="Times New Roman" w:cs="Times New Roman"/>
          <w:sz w:val="28"/>
          <w:szCs w:val="28"/>
        </w:rPr>
        <w:t xml:space="preserve"> </w:t>
      </w:r>
      <w:r w:rsidR="00984CAB" w:rsidRPr="00DD04EA">
        <w:rPr>
          <w:rFonts w:ascii="Times New Roman" w:hAnsi="Times New Roman" w:cs="Times New Roman"/>
          <w:sz w:val="28"/>
          <w:szCs w:val="28"/>
        </w:rPr>
        <w:t xml:space="preserve">Пенообразователи, применяемые для тушения пожаров на </w:t>
      </w:r>
      <w:r w:rsidR="00DD681B">
        <w:rPr>
          <w:rFonts w:ascii="Times New Roman" w:hAnsi="Times New Roman" w:cs="Times New Roman"/>
          <w:sz w:val="28"/>
          <w:szCs w:val="28"/>
        </w:rPr>
        <w:t>открытых пространствах</w:t>
      </w:r>
      <w:r w:rsidR="00984CAB" w:rsidRPr="00DD04EA">
        <w:rPr>
          <w:rFonts w:ascii="Times New Roman" w:hAnsi="Times New Roman" w:cs="Times New Roman"/>
          <w:sz w:val="28"/>
          <w:szCs w:val="28"/>
        </w:rPr>
        <w:t xml:space="preserve"> </w:t>
      </w:r>
      <w:r w:rsidR="00EF1BE3" w:rsidRPr="00DD04E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D681B">
        <w:rPr>
          <w:rFonts w:ascii="Times New Roman" w:hAnsi="Times New Roman" w:cs="Times New Roman"/>
          <w:sz w:val="28"/>
          <w:szCs w:val="28"/>
        </w:rPr>
        <w:t xml:space="preserve">быть применимы </w:t>
      </w:r>
      <w:proofErr w:type="gramStart"/>
      <w:r w:rsidR="00DD68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84CAB" w:rsidRPr="00DD0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CAB" w:rsidRPr="00DD04EA">
        <w:rPr>
          <w:rFonts w:ascii="Times New Roman" w:hAnsi="Times New Roman" w:cs="Times New Roman"/>
          <w:sz w:val="28"/>
          <w:szCs w:val="28"/>
        </w:rPr>
        <w:t>тушении</w:t>
      </w:r>
      <w:proofErr w:type="gramEnd"/>
      <w:r w:rsidR="00984CAB" w:rsidRPr="00DD04EA">
        <w:rPr>
          <w:rFonts w:ascii="Times New Roman" w:hAnsi="Times New Roman" w:cs="Times New Roman"/>
          <w:sz w:val="28"/>
          <w:szCs w:val="28"/>
        </w:rPr>
        <w:t xml:space="preserve"> пожаров в условиях воздействия низких температур.</w:t>
      </w:r>
      <w:r w:rsidR="00BF681F" w:rsidRPr="00DD0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1B" w:rsidRDefault="009D3085" w:rsidP="00DD681B">
      <w:pPr>
        <w:pStyle w:val="a2"/>
        <w:tabs>
          <w:tab w:val="left" w:pos="1701"/>
        </w:tabs>
        <w:spacing w:after="0" w:line="355" w:lineRule="auto"/>
        <w:ind w:left="0" w:firstLine="709"/>
        <w:jc w:val="both"/>
        <w:rPr>
          <w:sz w:val="28"/>
          <w:szCs w:val="28"/>
        </w:rPr>
      </w:pPr>
      <w:r w:rsidRPr="009D3085">
        <w:rPr>
          <w:rFonts w:ascii="Times New Roman" w:hAnsi="Times New Roman" w:cs="Times New Roman"/>
          <w:sz w:val="28"/>
          <w:szCs w:val="28"/>
        </w:rPr>
        <w:t>7.</w:t>
      </w:r>
      <w:r w:rsidR="00595104">
        <w:rPr>
          <w:rFonts w:ascii="Times New Roman" w:hAnsi="Times New Roman" w:cs="Times New Roman"/>
          <w:sz w:val="28"/>
          <w:szCs w:val="28"/>
        </w:rPr>
        <w:t>6</w:t>
      </w:r>
      <w:r w:rsidRPr="009D3085">
        <w:rPr>
          <w:rFonts w:ascii="Times New Roman" w:hAnsi="Times New Roman" w:cs="Times New Roman"/>
          <w:sz w:val="28"/>
          <w:szCs w:val="28"/>
        </w:rPr>
        <w:t>.</w:t>
      </w:r>
      <w:r w:rsidR="007D612D">
        <w:rPr>
          <w:rFonts w:ascii="Times New Roman" w:hAnsi="Times New Roman" w:cs="Times New Roman"/>
          <w:sz w:val="28"/>
          <w:szCs w:val="28"/>
        </w:rPr>
        <w:t>11</w:t>
      </w:r>
      <w:r w:rsidRPr="009D3085">
        <w:rPr>
          <w:rFonts w:ascii="Times New Roman" w:hAnsi="Times New Roman" w:cs="Times New Roman"/>
          <w:sz w:val="28"/>
          <w:szCs w:val="28"/>
        </w:rPr>
        <w:t xml:space="preserve"> </w:t>
      </w:r>
      <w:r w:rsidR="005C08BD" w:rsidRPr="00DD04EA">
        <w:rPr>
          <w:rFonts w:ascii="Times New Roman" w:hAnsi="Times New Roman" w:cs="Times New Roman"/>
          <w:sz w:val="28"/>
          <w:szCs w:val="28"/>
        </w:rPr>
        <w:t>Проектные решения должны исключить возможность з</w:t>
      </w:r>
      <w:r w:rsidR="00E4276B" w:rsidRPr="00DD04EA">
        <w:rPr>
          <w:rFonts w:ascii="Times New Roman" w:hAnsi="Times New Roman" w:cs="Times New Roman"/>
          <w:sz w:val="28"/>
          <w:szCs w:val="28"/>
        </w:rPr>
        <w:t>аме</w:t>
      </w:r>
      <w:r w:rsidR="00823C24" w:rsidRPr="00DD04EA">
        <w:rPr>
          <w:rFonts w:ascii="Times New Roman" w:hAnsi="Times New Roman" w:cs="Times New Roman"/>
          <w:sz w:val="28"/>
          <w:szCs w:val="28"/>
        </w:rPr>
        <w:t>рзани</w:t>
      </w:r>
      <w:r w:rsidR="005C08BD" w:rsidRPr="00DD04EA">
        <w:rPr>
          <w:rFonts w:ascii="Times New Roman" w:hAnsi="Times New Roman" w:cs="Times New Roman"/>
          <w:sz w:val="28"/>
          <w:szCs w:val="28"/>
        </w:rPr>
        <w:t>я</w:t>
      </w:r>
      <w:r w:rsidR="00E4276B" w:rsidRPr="00DD04EA">
        <w:rPr>
          <w:rFonts w:ascii="Times New Roman" w:hAnsi="Times New Roman" w:cs="Times New Roman"/>
          <w:sz w:val="28"/>
          <w:szCs w:val="28"/>
        </w:rPr>
        <w:t xml:space="preserve"> </w:t>
      </w:r>
      <w:r w:rsidR="00BF36D5" w:rsidRPr="00DD04EA">
        <w:rPr>
          <w:rFonts w:ascii="Times New Roman" w:hAnsi="Times New Roman" w:cs="Times New Roman"/>
          <w:sz w:val="28"/>
          <w:szCs w:val="28"/>
        </w:rPr>
        <w:t>пенообразователя и его водного раствора</w:t>
      </w:r>
      <w:r w:rsidR="00E4276B" w:rsidRPr="00DD04EA">
        <w:rPr>
          <w:rFonts w:ascii="Times New Roman" w:hAnsi="Times New Roman" w:cs="Times New Roman"/>
          <w:sz w:val="28"/>
          <w:szCs w:val="28"/>
        </w:rPr>
        <w:t xml:space="preserve"> в трубопроводах</w:t>
      </w:r>
      <w:r w:rsidR="005C08BD" w:rsidRPr="00DD04EA">
        <w:rPr>
          <w:rFonts w:ascii="Times New Roman" w:hAnsi="Times New Roman" w:cs="Times New Roman"/>
          <w:sz w:val="28"/>
          <w:szCs w:val="28"/>
        </w:rPr>
        <w:t xml:space="preserve">, емкостях, насосах и др. устройствах в составе </w:t>
      </w:r>
      <w:r w:rsidR="002B50BC" w:rsidRPr="00DD04EA">
        <w:rPr>
          <w:rFonts w:ascii="Times New Roman" w:hAnsi="Times New Roman" w:cs="Times New Roman"/>
          <w:sz w:val="28"/>
          <w:szCs w:val="28"/>
        </w:rPr>
        <w:t xml:space="preserve">установок </w:t>
      </w:r>
      <w:r w:rsidR="00F93D75" w:rsidRPr="00DD04EA">
        <w:rPr>
          <w:rFonts w:ascii="Times New Roman" w:hAnsi="Times New Roman" w:cs="Times New Roman"/>
          <w:sz w:val="28"/>
          <w:szCs w:val="28"/>
        </w:rPr>
        <w:t>пенн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93D75" w:rsidRPr="00DD04EA">
        <w:rPr>
          <w:rFonts w:ascii="Times New Roman" w:hAnsi="Times New Roman" w:cs="Times New Roman"/>
          <w:sz w:val="28"/>
          <w:szCs w:val="28"/>
        </w:rPr>
        <w:t xml:space="preserve"> </w:t>
      </w:r>
      <w:r w:rsidR="00BF681F" w:rsidRPr="00DD04EA">
        <w:rPr>
          <w:rFonts w:ascii="Times New Roman" w:hAnsi="Times New Roman" w:cs="Times New Roman"/>
          <w:sz w:val="28"/>
          <w:szCs w:val="28"/>
        </w:rPr>
        <w:t>пожаротушения</w:t>
      </w:r>
      <w:r w:rsidR="005C08BD" w:rsidRPr="00DD0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12D" w:rsidRDefault="00EC506B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06B"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7</w:t>
      </w:r>
      <w:r w:rsidRPr="00EC5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12D">
        <w:rPr>
          <w:rFonts w:ascii="Times New Roman" w:eastAsia="Calibri" w:hAnsi="Times New Roman" w:cs="Times New Roman"/>
          <w:sz w:val="28"/>
          <w:szCs w:val="28"/>
        </w:rPr>
        <w:t>У</w:t>
      </w:r>
      <w:r w:rsidR="007D612D" w:rsidRPr="007D612D">
        <w:rPr>
          <w:rFonts w:ascii="Times New Roman" w:eastAsia="Calibri" w:hAnsi="Times New Roman" w:cs="Times New Roman"/>
          <w:sz w:val="28"/>
          <w:szCs w:val="28"/>
        </w:rPr>
        <w:t>станов</w:t>
      </w:r>
      <w:r w:rsidR="007D612D">
        <w:rPr>
          <w:rFonts w:ascii="Times New Roman" w:eastAsia="Calibri" w:hAnsi="Times New Roman" w:cs="Times New Roman"/>
          <w:sz w:val="28"/>
          <w:szCs w:val="28"/>
        </w:rPr>
        <w:t>ки</w:t>
      </w:r>
      <w:r w:rsidR="007D612D" w:rsidRPr="007D612D">
        <w:rPr>
          <w:rFonts w:ascii="Times New Roman" w:eastAsia="Calibri" w:hAnsi="Times New Roman" w:cs="Times New Roman"/>
          <w:sz w:val="28"/>
          <w:szCs w:val="28"/>
        </w:rPr>
        <w:t xml:space="preserve"> порошкового пожаротушения</w:t>
      </w:r>
      <w:r w:rsidR="007D6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0AB7" w:rsidRPr="006F2E73" w:rsidRDefault="005A7715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E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r w:rsidR="00C22E0C" w:rsidRPr="006F2E73">
        <w:rPr>
          <w:rFonts w:ascii="Times New Roman" w:eastAsia="Calibri" w:hAnsi="Times New Roman" w:cs="Times New Roman"/>
          <w:sz w:val="28"/>
          <w:szCs w:val="28"/>
        </w:rPr>
        <w:t xml:space="preserve">установок порошкового </w:t>
      </w:r>
      <w:r w:rsidR="00BF75B6">
        <w:rPr>
          <w:rFonts w:ascii="Times New Roman" w:eastAsia="Calibri" w:hAnsi="Times New Roman" w:cs="Times New Roman"/>
          <w:sz w:val="28"/>
          <w:szCs w:val="28"/>
        </w:rPr>
        <w:t xml:space="preserve">пожаротушения </w:t>
      </w:r>
      <w:r w:rsidR="00F84599">
        <w:rPr>
          <w:rFonts w:ascii="Times New Roman" w:eastAsia="Calibri" w:hAnsi="Times New Roman" w:cs="Times New Roman"/>
          <w:sz w:val="28"/>
          <w:szCs w:val="28"/>
        </w:rPr>
        <w:t>при работающих системах тепл</w:t>
      </w:r>
      <w:proofErr w:type="gramStart"/>
      <w:r w:rsidR="00F8459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F84599">
        <w:rPr>
          <w:rFonts w:ascii="Times New Roman" w:eastAsia="Calibri" w:hAnsi="Times New Roman" w:cs="Times New Roman"/>
          <w:sz w:val="28"/>
          <w:szCs w:val="28"/>
        </w:rPr>
        <w:t xml:space="preserve"> энергоснабжения </w:t>
      </w:r>
      <w:r w:rsidRPr="006F2E73">
        <w:rPr>
          <w:rFonts w:ascii="Times New Roman" w:eastAsia="Calibri" w:hAnsi="Times New Roman" w:cs="Times New Roman"/>
          <w:sz w:val="28"/>
          <w:szCs w:val="28"/>
        </w:rPr>
        <w:t>должн</w:t>
      </w:r>
      <w:r w:rsidR="00F84599">
        <w:rPr>
          <w:rFonts w:ascii="Times New Roman" w:eastAsia="Calibri" w:hAnsi="Times New Roman" w:cs="Times New Roman"/>
          <w:sz w:val="28"/>
          <w:szCs w:val="28"/>
        </w:rPr>
        <w:t>о</w:t>
      </w:r>
      <w:r w:rsidRPr="006F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083" w:rsidRPr="006F2E73">
        <w:rPr>
          <w:rFonts w:ascii="Times New Roman" w:eastAsia="Calibri" w:hAnsi="Times New Roman" w:cs="Times New Roman"/>
          <w:sz w:val="28"/>
          <w:szCs w:val="28"/>
        </w:rPr>
        <w:t>быть исключ</w:t>
      </w:r>
      <w:r w:rsidR="00F84599">
        <w:rPr>
          <w:rFonts w:ascii="Times New Roman" w:eastAsia="Calibri" w:hAnsi="Times New Roman" w:cs="Times New Roman"/>
          <w:sz w:val="28"/>
          <w:szCs w:val="28"/>
        </w:rPr>
        <w:t>ено</w:t>
      </w:r>
      <w:r w:rsidR="00A95083" w:rsidRPr="006F2E73">
        <w:rPr>
          <w:rFonts w:ascii="Times New Roman" w:eastAsia="Calibri" w:hAnsi="Times New Roman" w:cs="Times New Roman"/>
          <w:sz w:val="28"/>
          <w:szCs w:val="28"/>
        </w:rPr>
        <w:t xml:space="preserve"> понижение температуры газа-вытеснителя ниже температуры точки росы</w:t>
      </w:r>
      <w:r w:rsidR="00FF1838" w:rsidRPr="006F2E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12D" w:rsidRDefault="00EC506B" w:rsidP="00816E4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bookmarkStart w:id="60" w:name="P0050"/>
      <w:bookmarkEnd w:id="60"/>
      <w:r>
        <w:rPr>
          <w:sz w:val="28"/>
          <w:szCs w:val="28"/>
        </w:rPr>
        <w:t>7.</w:t>
      </w:r>
      <w:r w:rsidR="0059510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D612D">
        <w:rPr>
          <w:sz w:val="28"/>
          <w:szCs w:val="28"/>
        </w:rPr>
        <w:t>Д</w:t>
      </w:r>
      <w:r w:rsidR="007D612D" w:rsidRPr="007D612D">
        <w:rPr>
          <w:sz w:val="28"/>
          <w:szCs w:val="28"/>
        </w:rPr>
        <w:t>вер</w:t>
      </w:r>
      <w:r w:rsidR="007D612D">
        <w:rPr>
          <w:sz w:val="28"/>
          <w:szCs w:val="28"/>
        </w:rPr>
        <w:t>и</w:t>
      </w:r>
      <w:r w:rsidR="007D612D" w:rsidRPr="007D612D">
        <w:rPr>
          <w:sz w:val="28"/>
          <w:szCs w:val="28"/>
        </w:rPr>
        <w:t>, ворота, люк</w:t>
      </w:r>
      <w:r w:rsidR="007D612D">
        <w:rPr>
          <w:sz w:val="28"/>
          <w:szCs w:val="28"/>
        </w:rPr>
        <w:t>и.</w:t>
      </w:r>
    </w:p>
    <w:p w:rsidR="00816E48" w:rsidRDefault="00816E48" w:rsidP="00816E4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Проектные решения по </w:t>
      </w:r>
      <w:r w:rsidRPr="00911732">
        <w:rPr>
          <w:sz w:val="28"/>
          <w:szCs w:val="28"/>
        </w:rPr>
        <w:t>двер</w:t>
      </w:r>
      <w:r>
        <w:rPr>
          <w:sz w:val="28"/>
          <w:szCs w:val="28"/>
        </w:rPr>
        <w:t>ям</w:t>
      </w:r>
      <w:r w:rsidRPr="00911732">
        <w:rPr>
          <w:sz w:val="28"/>
          <w:szCs w:val="28"/>
        </w:rPr>
        <w:t>, ворот</w:t>
      </w:r>
      <w:r>
        <w:rPr>
          <w:sz w:val="28"/>
          <w:szCs w:val="28"/>
        </w:rPr>
        <w:t>ам,</w:t>
      </w:r>
      <w:r w:rsidRPr="00911732">
        <w:rPr>
          <w:sz w:val="28"/>
          <w:szCs w:val="28"/>
        </w:rPr>
        <w:t xml:space="preserve"> люк</w:t>
      </w:r>
      <w:r>
        <w:rPr>
          <w:sz w:val="28"/>
          <w:szCs w:val="28"/>
        </w:rPr>
        <w:t>ам</w:t>
      </w:r>
      <w:r w:rsidRPr="00911732">
        <w:rPr>
          <w:sz w:val="28"/>
          <w:szCs w:val="28"/>
        </w:rPr>
        <w:t>, выходящи</w:t>
      </w:r>
      <w:r>
        <w:rPr>
          <w:sz w:val="28"/>
          <w:szCs w:val="28"/>
        </w:rPr>
        <w:t>м</w:t>
      </w:r>
      <w:r w:rsidRPr="00911732">
        <w:rPr>
          <w:sz w:val="28"/>
          <w:szCs w:val="28"/>
        </w:rPr>
        <w:t xml:space="preserve"> на открытые пространства или в неотапливаемые помещения должны исключать</w:t>
      </w:r>
      <w:r>
        <w:rPr>
          <w:sz w:val="28"/>
          <w:szCs w:val="28"/>
        </w:rPr>
        <w:t xml:space="preserve"> </w:t>
      </w:r>
      <w:r w:rsidRPr="00911732">
        <w:rPr>
          <w:sz w:val="28"/>
          <w:szCs w:val="28"/>
        </w:rPr>
        <w:t xml:space="preserve">осложнения при </w:t>
      </w:r>
      <w:r>
        <w:rPr>
          <w:sz w:val="28"/>
          <w:szCs w:val="28"/>
        </w:rPr>
        <w:t xml:space="preserve">их </w:t>
      </w:r>
      <w:r w:rsidRPr="00911732">
        <w:rPr>
          <w:sz w:val="28"/>
          <w:szCs w:val="28"/>
        </w:rPr>
        <w:t xml:space="preserve">открытии </w:t>
      </w:r>
      <w:r>
        <w:rPr>
          <w:sz w:val="28"/>
          <w:szCs w:val="28"/>
        </w:rPr>
        <w:t>или закрытии</w:t>
      </w:r>
      <w:r w:rsidRPr="00911732">
        <w:rPr>
          <w:sz w:val="28"/>
          <w:szCs w:val="28"/>
        </w:rPr>
        <w:t xml:space="preserve"> (примерзание полотна к дверной коробке/ раме/ уплотнению в закрытом положении, потеря подвижности петель, роликов или запирающих (фиксирующих) устройств</w:t>
      </w:r>
      <w:r>
        <w:rPr>
          <w:sz w:val="28"/>
          <w:szCs w:val="28"/>
        </w:rPr>
        <w:t xml:space="preserve">, невозможность открытия </w:t>
      </w:r>
      <w:r w:rsidRPr="00911732">
        <w:rPr>
          <w:sz w:val="28"/>
          <w:szCs w:val="28"/>
        </w:rPr>
        <w:t>по причине обледенения</w:t>
      </w:r>
      <w:r w:rsidR="00C11C09">
        <w:rPr>
          <w:sz w:val="28"/>
          <w:szCs w:val="28"/>
        </w:rPr>
        <w:t>/</w:t>
      </w:r>
      <w:r w:rsidRPr="00911732">
        <w:rPr>
          <w:sz w:val="28"/>
          <w:szCs w:val="28"/>
        </w:rPr>
        <w:t xml:space="preserve"> снежного покрова</w:t>
      </w:r>
      <w:r>
        <w:rPr>
          <w:sz w:val="28"/>
          <w:szCs w:val="28"/>
        </w:rPr>
        <w:t>,</w:t>
      </w:r>
      <w:r w:rsidRPr="00911732">
        <w:rPr>
          <w:sz w:val="28"/>
          <w:szCs w:val="28"/>
        </w:rPr>
        <w:t xml:space="preserve"> фиксация в незакрытом положении по причине обледенения</w:t>
      </w:r>
      <w:r w:rsidR="00C11C09">
        <w:rPr>
          <w:sz w:val="28"/>
          <w:szCs w:val="28"/>
        </w:rPr>
        <w:t>/</w:t>
      </w:r>
      <w:r w:rsidRPr="00911732">
        <w:rPr>
          <w:sz w:val="28"/>
          <w:szCs w:val="28"/>
        </w:rPr>
        <w:t xml:space="preserve"> снежного покрова, заедания механизмов закрытия двери)</w:t>
      </w:r>
      <w:r w:rsidR="00C11C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16E48" w:rsidRPr="00911732" w:rsidRDefault="00816E48" w:rsidP="00816E48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Решения по используемым ручкам и запорным устройствам </w:t>
      </w:r>
      <w:r w:rsidR="00EC506B">
        <w:rPr>
          <w:sz w:val="28"/>
          <w:szCs w:val="28"/>
        </w:rPr>
        <w:t xml:space="preserve">дверей, ворот, люков </w:t>
      </w:r>
      <w:r>
        <w:rPr>
          <w:sz w:val="28"/>
          <w:szCs w:val="28"/>
        </w:rPr>
        <w:t xml:space="preserve">должны обеспечить возможность </w:t>
      </w:r>
      <w:r w:rsidR="00EC506B">
        <w:rPr>
          <w:sz w:val="28"/>
          <w:szCs w:val="28"/>
        </w:rPr>
        <w:t xml:space="preserve">их </w:t>
      </w:r>
      <w:r>
        <w:rPr>
          <w:sz w:val="28"/>
          <w:szCs w:val="28"/>
        </w:rPr>
        <w:t>открытия в спецодежде (перчатках)</w:t>
      </w:r>
      <w:r w:rsidRPr="00911732">
        <w:rPr>
          <w:sz w:val="28"/>
          <w:szCs w:val="28"/>
        </w:rPr>
        <w:t>.</w:t>
      </w:r>
    </w:p>
    <w:p w:rsidR="008F1FA2" w:rsidRPr="00CA6751" w:rsidRDefault="00CA6751" w:rsidP="00CA6751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bookmarkStart w:id="61" w:name="_Toc445801582"/>
      <w:bookmarkStart w:id="62" w:name="_Toc487102651"/>
      <w:bookmarkStart w:id="63" w:name="_Toc421627501"/>
      <w:bookmarkStart w:id="64" w:name="_Toc421628033"/>
      <w:bookmarkStart w:id="65" w:name="_Toc421628069"/>
      <w:r w:rsidRPr="00CA6751">
        <w:rPr>
          <w:sz w:val="28"/>
          <w:szCs w:val="28"/>
        </w:rPr>
        <w:t>7.</w:t>
      </w:r>
      <w:r w:rsidR="00595104">
        <w:rPr>
          <w:sz w:val="28"/>
          <w:szCs w:val="28"/>
        </w:rPr>
        <w:t>9</w:t>
      </w:r>
      <w:r w:rsidRPr="00CA6751">
        <w:rPr>
          <w:sz w:val="28"/>
          <w:szCs w:val="28"/>
        </w:rPr>
        <w:t xml:space="preserve"> </w:t>
      </w:r>
      <w:r w:rsidR="001A1F4D" w:rsidRPr="00CA6751">
        <w:rPr>
          <w:sz w:val="28"/>
          <w:szCs w:val="28"/>
        </w:rPr>
        <w:t xml:space="preserve">Первичные средства пожаротушения, </w:t>
      </w:r>
      <w:r w:rsidR="00216516" w:rsidRPr="00CA6751">
        <w:rPr>
          <w:sz w:val="28"/>
          <w:szCs w:val="28"/>
        </w:rPr>
        <w:t>пожарные инструменты</w:t>
      </w:r>
      <w:r w:rsidRPr="00CA6751">
        <w:rPr>
          <w:sz w:val="28"/>
          <w:szCs w:val="28"/>
        </w:rPr>
        <w:t>, средства индивидуальной защиты</w:t>
      </w:r>
      <w:r w:rsidR="0086635B">
        <w:rPr>
          <w:sz w:val="28"/>
          <w:szCs w:val="28"/>
        </w:rPr>
        <w:t>.</w:t>
      </w:r>
      <w:r w:rsidR="00216516" w:rsidRPr="00CA6751">
        <w:rPr>
          <w:sz w:val="28"/>
          <w:szCs w:val="28"/>
        </w:rPr>
        <w:t xml:space="preserve"> </w:t>
      </w:r>
      <w:bookmarkEnd w:id="61"/>
      <w:bookmarkEnd w:id="62"/>
    </w:p>
    <w:bookmarkEnd w:id="63"/>
    <w:bookmarkEnd w:id="64"/>
    <w:bookmarkEnd w:id="65"/>
    <w:p w:rsidR="00CA6751" w:rsidRPr="00102189" w:rsidRDefault="00CA6751" w:rsidP="00CA6751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595104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102189">
        <w:rPr>
          <w:sz w:val="28"/>
          <w:szCs w:val="28"/>
        </w:rPr>
        <w:t> Средства пожарной техники</w:t>
      </w:r>
      <w:r w:rsidR="009C3F84">
        <w:rPr>
          <w:sz w:val="28"/>
          <w:szCs w:val="28"/>
        </w:rPr>
        <w:t>, предполагаемые к использованию на открытых пространствах и в неотапливаемых помещениях</w:t>
      </w:r>
      <w:r w:rsidRPr="00102189">
        <w:rPr>
          <w:sz w:val="28"/>
          <w:szCs w:val="28"/>
        </w:rPr>
        <w:t xml:space="preserve"> должны сохранять работоспособность при минимальной </w:t>
      </w:r>
      <w:r w:rsidR="00F57644">
        <w:rPr>
          <w:sz w:val="28"/>
          <w:szCs w:val="28"/>
        </w:rPr>
        <w:t xml:space="preserve">расчетной </w:t>
      </w:r>
      <w:r w:rsidRPr="00102189">
        <w:rPr>
          <w:sz w:val="28"/>
          <w:szCs w:val="28"/>
        </w:rPr>
        <w:t>температуре окружающей среды.</w:t>
      </w:r>
    </w:p>
    <w:p w:rsidR="00F57644" w:rsidRPr="00102189" w:rsidRDefault="00F57644" w:rsidP="00F5764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7.9.2</w:t>
      </w:r>
      <w:proofErr w:type="gramStart"/>
      <w:r w:rsidRPr="00102189">
        <w:rPr>
          <w:sz w:val="28"/>
          <w:szCs w:val="28"/>
        </w:rPr>
        <w:t> П</w:t>
      </w:r>
      <w:proofErr w:type="gramEnd"/>
      <w:r w:rsidRPr="00102189">
        <w:rPr>
          <w:sz w:val="28"/>
          <w:szCs w:val="28"/>
        </w:rPr>
        <w:t>ри выборе пожарного оборудовани</w:t>
      </w:r>
      <w:r>
        <w:rPr>
          <w:sz w:val="28"/>
          <w:szCs w:val="28"/>
        </w:rPr>
        <w:t>я</w:t>
      </w:r>
      <w:r w:rsidRPr="00102189">
        <w:rPr>
          <w:sz w:val="28"/>
          <w:szCs w:val="28"/>
        </w:rPr>
        <w:t xml:space="preserve"> и инструмента </w:t>
      </w:r>
      <w:r>
        <w:rPr>
          <w:sz w:val="28"/>
          <w:szCs w:val="28"/>
        </w:rPr>
        <w:t>должны быть</w:t>
      </w:r>
      <w:r w:rsidRPr="00102189">
        <w:rPr>
          <w:sz w:val="28"/>
          <w:szCs w:val="28"/>
        </w:rPr>
        <w:t xml:space="preserve"> учт</w:t>
      </w:r>
      <w:r>
        <w:rPr>
          <w:sz w:val="28"/>
          <w:szCs w:val="28"/>
        </w:rPr>
        <w:t>ены</w:t>
      </w:r>
      <w:r w:rsidRPr="00102189">
        <w:rPr>
          <w:sz w:val="28"/>
          <w:szCs w:val="28"/>
        </w:rPr>
        <w:t xml:space="preserve"> эргономические ограничения, обусловленные </w:t>
      </w:r>
      <w:r>
        <w:rPr>
          <w:sz w:val="28"/>
          <w:szCs w:val="28"/>
        </w:rPr>
        <w:t>используемой</w:t>
      </w:r>
      <w:r w:rsidRPr="00102189">
        <w:rPr>
          <w:sz w:val="28"/>
          <w:szCs w:val="28"/>
        </w:rPr>
        <w:t xml:space="preserve"> спецодежд</w:t>
      </w:r>
      <w:r>
        <w:rPr>
          <w:sz w:val="28"/>
          <w:szCs w:val="28"/>
        </w:rPr>
        <w:t>ой</w:t>
      </w:r>
      <w:r w:rsidRPr="00102189">
        <w:rPr>
          <w:sz w:val="28"/>
          <w:szCs w:val="28"/>
        </w:rPr>
        <w:t xml:space="preserve"> и </w:t>
      </w:r>
      <w:r>
        <w:rPr>
          <w:sz w:val="28"/>
          <w:szCs w:val="28"/>
        </w:rPr>
        <w:t>средствами индивидуальной защиты</w:t>
      </w:r>
      <w:r w:rsidRPr="00102189">
        <w:rPr>
          <w:sz w:val="28"/>
          <w:szCs w:val="28"/>
        </w:rPr>
        <w:t>.</w:t>
      </w:r>
    </w:p>
    <w:p w:rsidR="009C3F84" w:rsidRDefault="00F57644" w:rsidP="00F57644">
      <w:pPr>
        <w:pStyle w:val="a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7.9.3</w:t>
      </w:r>
      <w:r w:rsidRPr="00102189">
        <w:rPr>
          <w:sz w:val="28"/>
          <w:szCs w:val="28"/>
        </w:rPr>
        <w:t> </w:t>
      </w:r>
      <w:r w:rsidRPr="0086635B">
        <w:rPr>
          <w:sz w:val="28"/>
          <w:szCs w:val="28"/>
        </w:rPr>
        <w:t xml:space="preserve">Место и способ хранения переносных/ мобильных средств должны обеспечить быстрый доступ и доставку к месту применения независимо от внешнего обледенения верхних строений и наличия снежного покрова (должны быть решены вопросы блокирования дверей, проходов льдом, снегом). </w:t>
      </w:r>
    </w:p>
    <w:p w:rsidR="009C3F84" w:rsidRDefault="00F57644" w:rsidP="00F57644">
      <w:pPr>
        <w:pStyle w:val="a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5B3BE3">
        <w:rPr>
          <w:sz w:val="28"/>
          <w:szCs w:val="28"/>
        </w:rPr>
        <w:t xml:space="preserve">емпературные условия в помещениях </w:t>
      </w:r>
      <w:r>
        <w:rPr>
          <w:sz w:val="28"/>
          <w:szCs w:val="28"/>
        </w:rPr>
        <w:t xml:space="preserve">хранения должны </w:t>
      </w:r>
      <w:r w:rsidRPr="005B3BE3">
        <w:rPr>
          <w:sz w:val="28"/>
          <w:szCs w:val="28"/>
        </w:rPr>
        <w:t>обеспечива</w:t>
      </w:r>
      <w:r>
        <w:rPr>
          <w:sz w:val="28"/>
          <w:szCs w:val="28"/>
        </w:rPr>
        <w:t>ть</w:t>
      </w:r>
      <w:r w:rsidRPr="005B3BE3">
        <w:rPr>
          <w:sz w:val="28"/>
          <w:szCs w:val="28"/>
        </w:rPr>
        <w:t xml:space="preserve"> возможность их </w:t>
      </w:r>
      <w:r>
        <w:rPr>
          <w:sz w:val="28"/>
          <w:szCs w:val="28"/>
        </w:rPr>
        <w:t>оперативного</w:t>
      </w:r>
      <w:r w:rsidRPr="005B3BE3">
        <w:rPr>
          <w:sz w:val="28"/>
          <w:szCs w:val="28"/>
        </w:rPr>
        <w:t xml:space="preserve"> включения.</w:t>
      </w:r>
      <w:r>
        <w:rPr>
          <w:sz w:val="28"/>
          <w:szCs w:val="28"/>
        </w:rPr>
        <w:t xml:space="preserve"> </w:t>
      </w:r>
    </w:p>
    <w:p w:rsidR="00F57644" w:rsidRPr="0086635B" w:rsidRDefault="00F57644" w:rsidP="00F57644">
      <w:pPr>
        <w:pStyle w:val="a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6635B">
        <w:rPr>
          <w:sz w:val="28"/>
          <w:szCs w:val="28"/>
        </w:rPr>
        <w:t xml:space="preserve">Габариты, масса, упаковка должны позволить обеспечить доставку к месту применения (пронос через двери и проходы, по лестницам). </w:t>
      </w:r>
    </w:p>
    <w:p w:rsidR="00F57644" w:rsidRPr="0086635B" w:rsidRDefault="00F57644" w:rsidP="00F5764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7.9.4</w:t>
      </w:r>
      <w:r w:rsidRPr="00102189">
        <w:rPr>
          <w:sz w:val="28"/>
          <w:szCs w:val="28"/>
        </w:rPr>
        <w:t> </w:t>
      </w:r>
      <w:r w:rsidRPr="0086635B">
        <w:rPr>
          <w:sz w:val="28"/>
          <w:szCs w:val="28"/>
        </w:rPr>
        <w:t xml:space="preserve">Точки подключения переносного/ мобильного оборудования </w:t>
      </w:r>
      <w:r w:rsidR="009C3F84">
        <w:rPr>
          <w:sz w:val="28"/>
          <w:szCs w:val="28"/>
        </w:rPr>
        <w:t xml:space="preserve">(если требуются) </w:t>
      </w:r>
      <w:r w:rsidRPr="0086635B">
        <w:rPr>
          <w:sz w:val="28"/>
          <w:szCs w:val="28"/>
        </w:rPr>
        <w:t xml:space="preserve">должны быть </w:t>
      </w:r>
      <w:r w:rsidR="009C3F84" w:rsidRPr="0086635B">
        <w:rPr>
          <w:sz w:val="28"/>
          <w:szCs w:val="28"/>
        </w:rPr>
        <w:t xml:space="preserve">удобно </w:t>
      </w:r>
      <w:r w:rsidRPr="0086635B">
        <w:rPr>
          <w:sz w:val="28"/>
          <w:szCs w:val="28"/>
        </w:rPr>
        <w:t>расположены относительно возможных мест применения. Прокладка коммуникаций на палубы к этому оборудованию через открытые двери не</w:t>
      </w:r>
      <w:r w:rsidR="009C3F84">
        <w:rPr>
          <w:sz w:val="28"/>
          <w:szCs w:val="28"/>
        </w:rPr>
        <w:t xml:space="preserve"> </w:t>
      </w:r>
      <w:r w:rsidRPr="0086635B">
        <w:rPr>
          <w:sz w:val="28"/>
          <w:szCs w:val="28"/>
        </w:rPr>
        <w:t>допус</w:t>
      </w:r>
      <w:r w:rsidR="009C3F84">
        <w:rPr>
          <w:sz w:val="28"/>
          <w:szCs w:val="28"/>
        </w:rPr>
        <w:t>кается</w:t>
      </w:r>
      <w:r w:rsidRPr="0086635B">
        <w:rPr>
          <w:sz w:val="28"/>
          <w:szCs w:val="28"/>
        </w:rPr>
        <w:t xml:space="preserve">. </w:t>
      </w:r>
    </w:p>
    <w:p w:rsidR="00F57644" w:rsidRPr="0086635B" w:rsidRDefault="00F57644" w:rsidP="00F57644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6635B">
        <w:rPr>
          <w:sz w:val="28"/>
          <w:szCs w:val="28"/>
        </w:rPr>
        <w:t>Решения по точкам подключения должны обеспечить</w:t>
      </w:r>
      <w:r>
        <w:rPr>
          <w:sz w:val="28"/>
          <w:szCs w:val="28"/>
        </w:rPr>
        <w:t xml:space="preserve"> </w:t>
      </w:r>
      <w:r w:rsidRPr="0086635B">
        <w:rPr>
          <w:sz w:val="28"/>
          <w:szCs w:val="28"/>
        </w:rPr>
        <w:t>возможность и быстроту подключения, независимо от температуры, обледенения, наличия снежного покрова</w:t>
      </w:r>
      <w:r w:rsidR="009C3F84">
        <w:rPr>
          <w:sz w:val="28"/>
          <w:szCs w:val="28"/>
        </w:rPr>
        <w:t xml:space="preserve"> и</w:t>
      </w:r>
      <w:r w:rsidRPr="0086635B">
        <w:rPr>
          <w:sz w:val="28"/>
          <w:szCs w:val="28"/>
        </w:rPr>
        <w:t xml:space="preserve"> низкой освещенности</w:t>
      </w:r>
      <w:r>
        <w:rPr>
          <w:sz w:val="28"/>
          <w:szCs w:val="28"/>
        </w:rPr>
        <w:t>.</w:t>
      </w:r>
    </w:p>
    <w:p w:rsidR="00BF12BA" w:rsidRPr="00E9545A" w:rsidRDefault="00CA6751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57644">
        <w:rPr>
          <w:rFonts w:ascii="Times New Roman" w:eastAsia="Calibri" w:hAnsi="Times New Roman" w:cs="Times New Roman"/>
          <w:sz w:val="28"/>
          <w:szCs w:val="28"/>
        </w:rPr>
        <w:t>5</w:t>
      </w:r>
      <w:r w:rsidR="00BF12BA" w:rsidRPr="00E9545A">
        <w:rPr>
          <w:rFonts w:ascii="Times New Roman" w:eastAsia="Calibri" w:hAnsi="Times New Roman" w:cs="Times New Roman"/>
          <w:sz w:val="28"/>
          <w:szCs w:val="28"/>
        </w:rPr>
        <w:t xml:space="preserve"> Минимальная допустимая температура эксплуатации огнетушителей, подлежащих применению на открытых палубах и в </w:t>
      </w:r>
      <w:r w:rsidR="0086635B">
        <w:rPr>
          <w:rFonts w:ascii="Times New Roman" w:eastAsia="Calibri" w:hAnsi="Times New Roman" w:cs="Times New Roman"/>
          <w:sz w:val="28"/>
          <w:szCs w:val="28"/>
        </w:rPr>
        <w:t xml:space="preserve">неотапливаемых </w:t>
      </w:r>
      <w:r w:rsidR="00BF12BA" w:rsidRPr="00E9545A">
        <w:rPr>
          <w:rFonts w:ascii="Times New Roman" w:eastAsia="Calibri" w:hAnsi="Times New Roman" w:cs="Times New Roman"/>
          <w:sz w:val="28"/>
          <w:szCs w:val="28"/>
        </w:rPr>
        <w:t>помещениях</w:t>
      </w:r>
      <w:r w:rsidR="00E2115E" w:rsidRPr="00E9545A">
        <w:rPr>
          <w:rFonts w:ascii="Times New Roman" w:eastAsia="Calibri" w:hAnsi="Times New Roman" w:cs="Times New Roman"/>
          <w:sz w:val="28"/>
          <w:szCs w:val="28"/>
        </w:rPr>
        <w:t>,</w:t>
      </w:r>
      <w:r w:rsidR="00BF12BA" w:rsidRPr="00E9545A">
        <w:rPr>
          <w:rFonts w:ascii="Times New Roman" w:eastAsia="Calibri" w:hAnsi="Times New Roman" w:cs="Times New Roman"/>
          <w:sz w:val="28"/>
          <w:szCs w:val="28"/>
        </w:rPr>
        <w:t xml:space="preserve"> должна быть не ниже минимальной расчетной температуры воздуха.</w:t>
      </w:r>
    </w:p>
    <w:p w:rsidR="009A743E" w:rsidRPr="00E9545A" w:rsidRDefault="00BF12BA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45A">
        <w:rPr>
          <w:rFonts w:ascii="Times New Roman" w:eastAsia="Calibri" w:hAnsi="Times New Roman" w:cs="Times New Roman"/>
          <w:sz w:val="28"/>
          <w:szCs w:val="28"/>
        </w:rPr>
        <w:t xml:space="preserve">При определении минимальной температуры эксплуатации огнетушителей </w:t>
      </w:r>
      <w:r w:rsidR="00CA6751">
        <w:rPr>
          <w:rFonts w:ascii="Times New Roman" w:eastAsia="Calibri" w:hAnsi="Times New Roman" w:cs="Times New Roman"/>
          <w:sz w:val="28"/>
          <w:szCs w:val="28"/>
        </w:rPr>
        <w:t>в</w:t>
      </w:r>
      <w:r w:rsidRPr="00E95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751">
        <w:rPr>
          <w:rFonts w:ascii="Times New Roman" w:eastAsia="Calibri" w:hAnsi="Times New Roman" w:cs="Times New Roman"/>
          <w:sz w:val="28"/>
          <w:szCs w:val="28"/>
        </w:rPr>
        <w:t xml:space="preserve">отапливаемых </w:t>
      </w:r>
      <w:r w:rsidRPr="00E9545A">
        <w:rPr>
          <w:rFonts w:ascii="Times New Roman" w:eastAsia="Calibri" w:hAnsi="Times New Roman" w:cs="Times New Roman"/>
          <w:sz w:val="28"/>
          <w:szCs w:val="28"/>
        </w:rPr>
        <w:t>помещени</w:t>
      </w:r>
      <w:r w:rsidR="00CA6751">
        <w:rPr>
          <w:rFonts w:ascii="Times New Roman" w:eastAsia="Calibri" w:hAnsi="Times New Roman" w:cs="Times New Roman"/>
          <w:sz w:val="28"/>
          <w:szCs w:val="28"/>
        </w:rPr>
        <w:t>ях</w:t>
      </w:r>
      <w:r w:rsidRPr="00E9545A">
        <w:rPr>
          <w:rFonts w:ascii="Times New Roman" w:eastAsia="Calibri" w:hAnsi="Times New Roman" w:cs="Times New Roman"/>
          <w:sz w:val="28"/>
          <w:szCs w:val="28"/>
        </w:rPr>
        <w:t xml:space="preserve"> следует учитывать сценарии развития аварийной ситуации, сопровождающиеся отказом систем </w:t>
      </w:r>
      <w:r w:rsidR="00CA6751">
        <w:rPr>
          <w:rFonts w:ascii="Times New Roman" w:eastAsia="Calibri" w:hAnsi="Times New Roman" w:cs="Times New Roman"/>
          <w:sz w:val="28"/>
          <w:szCs w:val="28"/>
        </w:rPr>
        <w:t>тепл</w:t>
      </w:r>
      <w:proofErr w:type="gramStart"/>
      <w:r w:rsidR="00CA675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CA6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45A">
        <w:rPr>
          <w:rFonts w:ascii="Times New Roman" w:eastAsia="Calibri" w:hAnsi="Times New Roman" w:cs="Times New Roman"/>
          <w:sz w:val="28"/>
          <w:szCs w:val="28"/>
        </w:rPr>
        <w:t>электроснабжения, и, как следствие, понижением температуры в защищаемом помещении.</w:t>
      </w:r>
    </w:p>
    <w:p w:rsidR="002F441C" w:rsidRPr="00102189" w:rsidRDefault="00CA6751" w:rsidP="002F441C">
      <w:pPr>
        <w:pStyle w:val="ConsPlusNormal"/>
        <w:spacing w:line="360" w:lineRule="auto"/>
        <w:ind w:firstLine="540"/>
        <w:jc w:val="both"/>
      </w:pPr>
      <w:r>
        <w:t>7.</w:t>
      </w:r>
      <w:r w:rsidR="00595104">
        <w:t>9</w:t>
      </w:r>
      <w:r>
        <w:t>.</w:t>
      </w:r>
      <w:r w:rsidR="00F57644">
        <w:t>6</w:t>
      </w:r>
      <w:r w:rsidR="002F441C" w:rsidRPr="00102189">
        <w:t xml:space="preserve">  </w:t>
      </w:r>
      <w:r w:rsidR="002F441C">
        <w:t>Немеханизированные пожарные инструменты н</w:t>
      </w:r>
      <w:r w:rsidR="002F441C" w:rsidRPr="00102189">
        <w:t xml:space="preserve">а открытых палубах </w:t>
      </w:r>
      <w:r w:rsidR="002F441C">
        <w:t>должны размещаться в шкафах. Места размещения шкафов должны</w:t>
      </w:r>
      <w:r w:rsidR="002F441C" w:rsidRPr="00102189">
        <w:t xml:space="preserve"> исключить образовани</w:t>
      </w:r>
      <w:r w:rsidR="002F441C">
        <w:t>е</w:t>
      </w:r>
      <w:r w:rsidR="002F441C" w:rsidRPr="00102189">
        <w:t xml:space="preserve"> снежных завалов, препятствующи</w:t>
      </w:r>
      <w:r w:rsidR="002F441C">
        <w:t>х</w:t>
      </w:r>
      <w:r w:rsidR="002F441C" w:rsidRPr="00102189">
        <w:t xml:space="preserve"> доступу к ним</w:t>
      </w:r>
      <w:r w:rsidR="002F441C">
        <w:t>.</w:t>
      </w:r>
      <w:r w:rsidR="002F441C" w:rsidRPr="00102189">
        <w:t xml:space="preserve"> </w:t>
      </w:r>
      <w:r w:rsidR="009C3F84">
        <w:t>Требования к</w:t>
      </w:r>
      <w:r w:rsidR="002F441C">
        <w:t xml:space="preserve"> шкаф</w:t>
      </w:r>
      <w:r>
        <w:t>а</w:t>
      </w:r>
      <w:r w:rsidR="002F441C">
        <w:t xml:space="preserve">м </w:t>
      </w:r>
      <w:r w:rsidR="009C3F84">
        <w:t>см. п.</w:t>
      </w:r>
      <w:r w:rsidR="00F115B0">
        <w:t>7.8</w:t>
      </w:r>
      <w:r w:rsidR="002F441C" w:rsidRPr="00102189">
        <w:t>.</w:t>
      </w:r>
    </w:p>
    <w:p w:rsidR="002F441C" w:rsidRPr="00E9545A" w:rsidRDefault="00CA6751" w:rsidP="002F44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57644">
        <w:rPr>
          <w:rFonts w:ascii="Times New Roman" w:eastAsia="Calibri" w:hAnsi="Times New Roman" w:cs="Times New Roman"/>
          <w:sz w:val="28"/>
          <w:szCs w:val="28"/>
        </w:rPr>
        <w:t>7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 xml:space="preserve"> Пожарные рукава должны </w:t>
      </w:r>
      <w:r w:rsidR="00F57644">
        <w:rPr>
          <w:rFonts w:ascii="Times New Roman" w:eastAsia="Calibri" w:hAnsi="Times New Roman" w:cs="Times New Roman"/>
          <w:sz w:val="28"/>
          <w:szCs w:val="28"/>
        </w:rPr>
        <w:t>иметь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 xml:space="preserve"> морозостойко</w:t>
      </w:r>
      <w:r w:rsidR="00F57644">
        <w:rPr>
          <w:rFonts w:ascii="Times New Roman" w:eastAsia="Calibri" w:hAnsi="Times New Roman" w:cs="Times New Roman"/>
          <w:sz w:val="28"/>
          <w:szCs w:val="28"/>
        </w:rPr>
        <w:t>е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 xml:space="preserve"> исполнени</w:t>
      </w:r>
      <w:r w:rsidR="00F57644">
        <w:rPr>
          <w:rFonts w:ascii="Times New Roman" w:eastAsia="Calibri" w:hAnsi="Times New Roman" w:cs="Times New Roman"/>
          <w:sz w:val="28"/>
          <w:szCs w:val="28"/>
        </w:rPr>
        <w:t>е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>, соответствующе</w:t>
      </w:r>
      <w:r w:rsidR="00F57644">
        <w:rPr>
          <w:rFonts w:ascii="Times New Roman" w:eastAsia="Calibri" w:hAnsi="Times New Roman" w:cs="Times New Roman"/>
          <w:sz w:val="28"/>
          <w:szCs w:val="28"/>
        </w:rPr>
        <w:t>е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 xml:space="preserve"> минимальной расчетной температуре воздуха. Шкафы для хранения рукавов должны находиться в помещениях, </w:t>
      </w:r>
      <w:r>
        <w:rPr>
          <w:rFonts w:ascii="Times New Roman" w:eastAsia="Calibri" w:hAnsi="Times New Roman" w:cs="Times New Roman"/>
          <w:sz w:val="28"/>
          <w:szCs w:val="28"/>
        </w:rPr>
        <w:t>где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 xml:space="preserve"> поддерживается температура, обеспечивающая гибкость рукава при ра</w:t>
      </w:r>
      <w:r w:rsidR="009C3F84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вертывании</w:t>
      </w:r>
      <w:r w:rsidR="002F441C" w:rsidRPr="00E954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83A" w:rsidRPr="00F966DF" w:rsidRDefault="00CA6751" w:rsidP="00E623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751">
        <w:rPr>
          <w:rFonts w:ascii="Times New Roman" w:eastAsia="Calibri" w:hAnsi="Times New Roman" w:cs="Times New Roman"/>
          <w:sz w:val="28"/>
          <w:szCs w:val="28"/>
        </w:rPr>
        <w:t>7.</w:t>
      </w:r>
      <w:r w:rsidR="00595104">
        <w:rPr>
          <w:rFonts w:ascii="Times New Roman" w:eastAsia="Calibri" w:hAnsi="Times New Roman" w:cs="Times New Roman"/>
          <w:sz w:val="28"/>
          <w:szCs w:val="28"/>
        </w:rPr>
        <w:t>9</w:t>
      </w:r>
      <w:r w:rsidRPr="00CA6751">
        <w:rPr>
          <w:rFonts w:ascii="Times New Roman" w:eastAsia="Calibri" w:hAnsi="Times New Roman" w:cs="Times New Roman"/>
          <w:sz w:val="28"/>
          <w:szCs w:val="28"/>
        </w:rPr>
        <w:t>.</w:t>
      </w:r>
      <w:r w:rsidR="00F57644">
        <w:rPr>
          <w:rFonts w:ascii="Times New Roman" w:eastAsia="Calibri" w:hAnsi="Times New Roman" w:cs="Times New Roman"/>
          <w:sz w:val="28"/>
          <w:szCs w:val="28"/>
        </w:rPr>
        <w:t>8</w:t>
      </w:r>
      <w:r w:rsidRPr="00CA6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 xml:space="preserve">Средства индивидуальной защиты при пожаре </w:t>
      </w:r>
      <w:r w:rsidR="009C3F84">
        <w:rPr>
          <w:rFonts w:ascii="Times New Roman" w:eastAsia="Calibri" w:hAnsi="Times New Roman" w:cs="Times New Roman"/>
          <w:sz w:val="28"/>
          <w:szCs w:val="28"/>
        </w:rPr>
        <w:t>и спецодежда</w:t>
      </w:r>
      <w:r w:rsidR="00F564F1" w:rsidRPr="00F96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="00F564F1" w:rsidRPr="00F966DF">
        <w:rPr>
          <w:rFonts w:ascii="Times New Roman" w:eastAsia="Calibri" w:hAnsi="Times New Roman" w:cs="Times New Roman"/>
          <w:sz w:val="28"/>
          <w:szCs w:val="28"/>
        </w:rPr>
        <w:t xml:space="preserve">рассчитаны на эксплуатацию 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 xml:space="preserve">во всем </w:t>
      </w:r>
      <w:r w:rsidR="00F57644">
        <w:rPr>
          <w:rFonts w:ascii="Times New Roman" w:eastAsia="Calibri" w:hAnsi="Times New Roman" w:cs="Times New Roman"/>
          <w:sz w:val="28"/>
          <w:szCs w:val="28"/>
        </w:rPr>
        <w:t xml:space="preserve">расчетном 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>диапазоне наружных температур.</w:t>
      </w:r>
    </w:p>
    <w:p w:rsidR="009C3F84" w:rsidRPr="00F966DF" w:rsidRDefault="00CA6751" w:rsidP="009C3F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 xml:space="preserve"> помещениях хранения </w:t>
      </w:r>
      <w:r w:rsidR="009C3F84" w:rsidRPr="00F966DF">
        <w:rPr>
          <w:rFonts w:ascii="Times New Roman" w:eastAsia="Calibri" w:hAnsi="Times New Roman" w:cs="Times New Roman"/>
          <w:sz w:val="28"/>
          <w:szCs w:val="28"/>
        </w:rPr>
        <w:t xml:space="preserve">температура, влажность </w:t>
      </w:r>
      <w:r w:rsidR="0068583A" w:rsidRPr="00F966DF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="00AC447A" w:rsidRPr="00F966DF">
        <w:rPr>
          <w:rFonts w:ascii="Times New Roman" w:eastAsia="Calibri" w:hAnsi="Times New Roman" w:cs="Times New Roman"/>
          <w:sz w:val="28"/>
          <w:szCs w:val="28"/>
        </w:rPr>
        <w:t>соответств</w:t>
      </w:r>
      <w:r w:rsidR="009C3F84">
        <w:rPr>
          <w:rFonts w:ascii="Times New Roman" w:eastAsia="Calibri" w:hAnsi="Times New Roman" w:cs="Times New Roman"/>
          <w:sz w:val="28"/>
          <w:szCs w:val="28"/>
        </w:rPr>
        <w:t>овать</w:t>
      </w:r>
      <w:r w:rsidR="00AC447A" w:rsidRPr="00F966DF">
        <w:rPr>
          <w:rFonts w:ascii="Times New Roman" w:eastAsia="Calibri" w:hAnsi="Times New Roman" w:cs="Times New Roman"/>
          <w:sz w:val="28"/>
          <w:szCs w:val="28"/>
        </w:rPr>
        <w:t xml:space="preserve"> требованиям услови</w:t>
      </w:r>
      <w:r w:rsidR="00F57644">
        <w:rPr>
          <w:rFonts w:ascii="Times New Roman" w:eastAsia="Calibri" w:hAnsi="Times New Roman" w:cs="Times New Roman"/>
          <w:sz w:val="28"/>
          <w:szCs w:val="28"/>
        </w:rPr>
        <w:t>ям</w:t>
      </w:r>
      <w:r w:rsidR="00AC447A" w:rsidRPr="00F966DF">
        <w:rPr>
          <w:rFonts w:ascii="Times New Roman" w:eastAsia="Calibri" w:hAnsi="Times New Roman" w:cs="Times New Roman"/>
          <w:sz w:val="28"/>
          <w:szCs w:val="28"/>
        </w:rPr>
        <w:t xml:space="preserve"> хранения и обеспечива</w:t>
      </w:r>
      <w:r w:rsidR="009C3F84">
        <w:rPr>
          <w:rFonts w:ascii="Times New Roman" w:eastAsia="Calibri" w:hAnsi="Times New Roman" w:cs="Times New Roman"/>
          <w:sz w:val="28"/>
          <w:szCs w:val="28"/>
        </w:rPr>
        <w:t>ть</w:t>
      </w:r>
      <w:r w:rsidR="00AC447A" w:rsidRPr="00F966DF">
        <w:rPr>
          <w:rFonts w:ascii="Times New Roman" w:eastAsia="Calibri" w:hAnsi="Times New Roman" w:cs="Times New Roman"/>
          <w:sz w:val="28"/>
          <w:szCs w:val="28"/>
        </w:rPr>
        <w:t xml:space="preserve"> возможность быстрого одевания</w:t>
      </w:r>
      <w:r w:rsidR="009C3F84">
        <w:rPr>
          <w:rFonts w:ascii="Times New Roman" w:eastAsia="Calibri" w:hAnsi="Times New Roman" w:cs="Times New Roman"/>
          <w:sz w:val="28"/>
          <w:szCs w:val="28"/>
        </w:rPr>
        <w:t>/использования</w:t>
      </w:r>
      <w:r w:rsidR="00F564F1" w:rsidRPr="00F966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3F84" w:rsidRPr="00F966DF">
        <w:rPr>
          <w:rFonts w:ascii="Times New Roman" w:eastAsia="Calibri" w:hAnsi="Times New Roman" w:cs="Times New Roman"/>
          <w:sz w:val="28"/>
          <w:szCs w:val="28"/>
        </w:rPr>
        <w:t>Внешнее обледенение платформы или возникновение снежного покрова не должны препятствовать доступу в помещения хранения.</w:t>
      </w:r>
    </w:p>
    <w:p w:rsidR="00BF264E" w:rsidRDefault="009C3F84" w:rsidP="00BF264E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Диапазон расчетных температур</w:t>
      </w:r>
      <w:r w:rsidR="00BF264E" w:rsidRPr="001F0804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r w:rsidR="00BF264E" w:rsidRPr="001F080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 w:rsidR="00BF264E" w:rsidRPr="001F0804">
        <w:rPr>
          <w:sz w:val="28"/>
          <w:szCs w:val="28"/>
        </w:rPr>
        <w:t xml:space="preserve"> особы</w:t>
      </w:r>
      <w:r>
        <w:rPr>
          <w:sz w:val="28"/>
          <w:szCs w:val="28"/>
        </w:rPr>
        <w:t>е</w:t>
      </w:r>
      <w:r w:rsidR="00BF264E" w:rsidRPr="001F080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="00BF264E" w:rsidRPr="001F0804">
        <w:rPr>
          <w:sz w:val="28"/>
          <w:szCs w:val="28"/>
        </w:rPr>
        <w:t xml:space="preserve"> к спецодежде </w:t>
      </w:r>
      <w:r>
        <w:rPr>
          <w:sz w:val="28"/>
          <w:szCs w:val="28"/>
        </w:rPr>
        <w:t>и средствам индивидуальной защиты</w:t>
      </w:r>
      <w:r w:rsidR="00BF264E" w:rsidRPr="001F0804">
        <w:rPr>
          <w:sz w:val="28"/>
          <w:szCs w:val="28"/>
        </w:rPr>
        <w:t xml:space="preserve">, что </w:t>
      </w:r>
      <w:r>
        <w:rPr>
          <w:sz w:val="28"/>
          <w:szCs w:val="28"/>
        </w:rPr>
        <w:t>будет</w:t>
      </w:r>
      <w:r w:rsidR="00BF264E" w:rsidRPr="001F0804">
        <w:rPr>
          <w:sz w:val="28"/>
          <w:szCs w:val="28"/>
        </w:rPr>
        <w:t xml:space="preserve"> приводить к </w:t>
      </w:r>
      <w:r w:rsidR="001F0804">
        <w:rPr>
          <w:sz w:val="28"/>
          <w:szCs w:val="28"/>
        </w:rPr>
        <w:t>изменению (</w:t>
      </w:r>
      <w:r w:rsidR="00BF264E" w:rsidRPr="001F0804">
        <w:rPr>
          <w:sz w:val="28"/>
          <w:szCs w:val="28"/>
        </w:rPr>
        <w:t>увеличению</w:t>
      </w:r>
      <w:r w:rsidR="001F0804">
        <w:rPr>
          <w:sz w:val="28"/>
          <w:szCs w:val="28"/>
        </w:rPr>
        <w:t>)</w:t>
      </w:r>
      <w:r w:rsidR="00BF264E" w:rsidRPr="001F080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F264E" w:rsidRPr="001F0804">
        <w:rPr>
          <w:sz w:val="28"/>
          <w:szCs w:val="28"/>
        </w:rPr>
        <w:t xml:space="preserve"> объема в сложенном виде. </w:t>
      </w:r>
      <w:r w:rsidR="001F0804">
        <w:rPr>
          <w:sz w:val="28"/>
          <w:szCs w:val="28"/>
        </w:rPr>
        <w:t>Объемы помещений</w:t>
      </w:r>
      <w:r w:rsidR="00BF264E" w:rsidRPr="001F0804">
        <w:rPr>
          <w:sz w:val="28"/>
          <w:szCs w:val="28"/>
        </w:rPr>
        <w:t xml:space="preserve">, предназначенных для хранения спецодежды должны </w:t>
      </w:r>
      <w:r w:rsidR="001F0804" w:rsidRPr="001F0804">
        <w:rPr>
          <w:sz w:val="28"/>
          <w:szCs w:val="28"/>
        </w:rPr>
        <w:t xml:space="preserve">это </w:t>
      </w:r>
      <w:r>
        <w:rPr>
          <w:sz w:val="28"/>
          <w:szCs w:val="28"/>
        </w:rPr>
        <w:t>обстоятельство</w:t>
      </w:r>
      <w:r w:rsidR="001F0804" w:rsidRPr="001F0804">
        <w:rPr>
          <w:sz w:val="28"/>
          <w:szCs w:val="28"/>
        </w:rPr>
        <w:t xml:space="preserve"> </w:t>
      </w:r>
      <w:r w:rsidR="00BF264E" w:rsidRPr="001F0804">
        <w:rPr>
          <w:sz w:val="28"/>
          <w:szCs w:val="28"/>
        </w:rPr>
        <w:t>учитывать.</w:t>
      </w:r>
    </w:p>
    <w:p w:rsidR="00C95C07" w:rsidRPr="00E551BD" w:rsidRDefault="00C95C07" w:rsidP="00E551BD"/>
    <w:p w:rsidR="00CA65EB" w:rsidRPr="00CA65EB" w:rsidRDefault="00CA6751" w:rsidP="00E551BD">
      <w:pPr>
        <w:pStyle w:val="1"/>
        <w:widowControl w:val="0"/>
        <w:numPr>
          <w:ilvl w:val="0"/>
          <w:numId w:val="0"/>
        </w:numPr>
        <w:tabs>
          <w:tab w:val="clear" w:pos="1134"/>
        </w:tabs>
        <w:spacing w:before="0" w:after="0" w:line="360" w:lineRule="auto"/>
        <w:ind w:left="993" w:hanging="284"/>
        <w:contextualSpacing w:val="0"/>
        <w:rPr>
          <w:sz w:val="32"/>
          <w:szCs w:val="32"/>
        </w:rPr>
      </w:pPr>
      <w:bookmarkStart w:id="66" w:name="_Toc487705900"/>
      <w:bookmarkStart w:id="67" w:name="_Toc487102657"/>
      <w:r>
        <w:rPr>
          <w:sz w:val="32"/>
          <w:szCs w:val="32"/>
        </w:rPr>
        <w:t>8</w:t>
      </w:r>
      <w:r w:rsidR="00482AD1">
        <w:rPr>
          <w:sz w:val="32"/>
          <w:szCs w:val="32"/>
          <w:lang w:val="en-US"/>
        </w:rPr>
        <w:t> </w:t>
      </w:r>
      <w:r w:rsidR="00CA65EB" w:rsidRPr="00CA65EB">
        <w:rPr>
          <w:sz w:val="32"/>
          <w:szCs w:val="32"/>
        </w:rPr>
        <w:t xml:space="preserve">Требования к </w:t>
      </w:r>
      <w:r w:rsidR="003E3FEE">
        <w:rPr>
          <w:sz w:val="32"/>
          <w:szCs w:val="32"/>
        </w:rPr>
        <w:t xml:space="preserve">другим </w:t>
      </w:r>
      <w:r w:rsidR="00CA65EB" w:rsidRPr="00CA65EB">
        <w:rPr>
          <w:sz w:val="32"/>
          <w:szCs w:val="32"/>
        </w:rPr>
        <w:t>системам</w:t>
      </w:r>
      <w:bookmarkEnd w:id="66"/>
      <w:r w:rsidR="00CA65EB" w:rsidRPr="00CA65EB">
        <w:rPr>
          <w:sz w:val="32"/>
          <w:szCs w:val="32"/>
        </w:rPr>
        <w:t xml:space="preserve"> </w:t>
      </w:r>
      <w:bookmarkEnd w:id="67"/>
    </w:p>
    <w:p w:rsidR="00C67DDF" w:rsidRDefault="00C67DDF" w:rsidP="00CA65EB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3E3FEE" w:rsidRPr="003E3FEE" w:rsidRDefault="003E3FEE" w:rsidP="003E3FE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E3FEE">
        <w:rPr>
          <w:sz w:val="28"/>
          <w:szCs w:val="28"/>
        </w:rPr>
        <w:t>8</w:t>
      </w:r>
      <w:r w:rsidR="00996B4E" w:rsidRPr="003E3FEE">
        <w:rPr>
          <w:sz w:val="28"/>
          <w:szCs w:val="28"/>
        </w:rPr>
        <w:t>.1</w:t>
      </w:r>
      <w:proofErr w:type="gramStart"/>
      <w:r w:rsidR="00996B4E" w:rsidRPr="003E3FEE">
        <w:rPr>
          <w:sz w:val="28"/>
          <w:szCs w:val="28"/>
        </w:rPr>
        <w:t xml:space="preserve">  </w:t>
      </w:r>
      <w:r w:rsidRPr="003E3FEE">
        <w:rPr>
          <w:sz w:val="28"/>
          <w:szCs w:val="28"/>
        </w:rPr>
        <w:t>В</w:t>
      </w:r>
      <w:proofErr w:type="gramEnd"/>
      <w:r w:rsidRPr="003E3FEE">
        <w:rPr>
          <w:sz w:val="28"/>
          <w:szCs w:val="28"/>
        </w:rPr>
        <w:t xml:space="preserve"> арктических условиях отказы систем тепло- и энергообеспечения могут приводить к остановке работы платформы и к значительному снижению функциональных возможностей системы противопожарной защиты.</w:t>
      </w:r>
    </w:p>
    <w:p w:rsidR="00996B4E" w:rsidRDefault="00996B4E" w:rsidP="00996B4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E3FEE">
        <w:rPr>
          <w:sz w:val="28"/>
          <w:szCs w:val="28"/>
        </w:rPr>
        <w:t>При проектировании платформ, предназначенных для эксплуатации в арктических условиях, вопросам обеспечения высокой надежности работы систем тепло- и энергообеспечения платформы должно уделяться значительно большее внимание, чем это требуется для платформ, проектируемых для южных и умеренных широт.</w:t>
      </w:r>
    </w:p>
    <w:p w:rsidR="00CA65EB" w:rsidRPr="0037029A" w:rsidRDefault="006F6376" w:rsidP="00CA65EB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3E3FEE">
        <w:rPr>
          <w:sz w:val="28"/>
          <w:szCs w:val="28"/>
        </w:rPr>
        <w:t>2</w:t>
      </w:r>
      <w:r w:rsidRPr="0037029A">
        <w:rPr>
          <w:sz w:val="28"/>
          <w:szCs w:val="28"/>
        </w:rPr>
        <w:t> </w:t>
      </w:r>
      <w:r w:rsidR="003E3FEE">
        <w:rPr>
          <w:sz w:val="28"/>
          <w:szCs w:val="28"/>
        </w:rPr>
        <w:t>С</w:t>
      </w:r>
      <w:r w:rsidR="00CA65EB" w:rsidRPr="0037029A">
        <w:rPr>
          <w:sz w:val="28"/>
          <w:szCs w:val="28"/>
        </w:rPr>
        <w:t>истема контроля метеопараметров</w:t>
      </w:r>
      <w:r w:rsidR="003E3FEE">
        <w:rPr>
          <w:sz w:val="28"/>
          <w:szCs w:val="28"/>
        </w:rPr>
        <w:t xml:space="preserve"> платформы</w:t>
      </w:r>
      <w:r w:rsidR="00CA65EB" w:rsidRPr="0037029A">
        <w:rPr>
          <w:rStyle w:val="afc"/>
          <w:sz w:val="28"/>
          <w:szCs w:val="28"/>
        </w:rPr>
        <w:footnoteReference w:id="6"/>
      </w:r>
      <w:r w:rsidR="00CA65EB" w:rsidRPr="0037029A">
        <w:rPr>
          <w:sz w:val="28"/>
          <w:szCs w:val="28"/>
        </w:rPr>
        <w:t xml:space="preserve">  должна обеспечи</w:t>
      </w:r>
      <w:r w:rsidR="00BF4CFD">
        <w:rPr>
          <w:sz w:val="28"/>
          <w:szCs w:val="28"/>
        </w:rPr>
        <w:t>ва</w:t>
      </w:r>
      <w:r w:rsidR="00CA65EB" w:rsidRPr="0037029A">
        <w:rPr>
          <w:sz w:val="28"/>
          <w:szCs w:val="28"/>
        </w:rPr>
        <w:t>ть контроль за возникновением сочетаний метеоусловий, при которых элементы системы противопожарной защиты, расположенные на открытых пространствах теряют свою функциональность</w:t>
      </w:r>
      <w:r w:rsidR="003E3FEE">
        <w:rPr>
          <w:sz w:val="28"/>
          <w:szCs w:val="28"/>
        </w:rPr>
        <w:t xml:space="preserve"> и работоспособность</w:t>
      </w:r>
      <w:proofErr w:type="gramStart"/>
      <w:r w:rsidR="003E3FEE">
        <w:rPr>
          <w:sz w:val="28"/>
          <w:szCs w:val="28"/>
        </w:rPr>
        <w:t xml:space="preserve"> ,</w:t>
      </w:r>
      <w:proofErr w:type="gramEnd"/>
      <w:r w:rsidR="003E3FEE">
        <w:rPr>
          <w:sz w:val="28"/>
          <w:szCs w:val="28"/>
        </w:rPr>
        <w:t xml:space="preserve"> см. п. </w:t>
      </w:r>
      <w:r w:rsidR="001E7859">
        <w:rPr>
          <w:sz w:val="28"/>
          <w:szCs w:val="28"/>
        </w:rPr>
        <w:t>6.1</w:t>
      </w:r>
      <w:r w:rsidR="003E3FEE">
        <w:rPr>
          <w:sz w:val="28"/>
          <w:szCs w:val="28"/>
        </w:rPr>
        <w:t>.</w:t>
      </w:r>
    </w:p>
    <w:p w:rsidR="00CA65EB" w:rsidRPr="0037029A" w:rsidRDefault="00CA65EB" w:rsidP="00CA65EB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>При возникновении так</w:t>
      </w:r>
      <w:r w:rsidR="003E3FEE">
        <w:rPr>
          <w:sz w:val="28"/>
          <w:szCs w:val="28"/>
        </w:rPr>
        <w:t>их</w:t>
      </w:r>
      <w:r w:rsidRPr="0037029A">
        <w:rPr>
          <w:sz w:val="28"/>
          <w:szCs w:val="28"/>
        </w:rPr>
        <w:t xml:space="preserve"> сочетани</w:t>
      </w:r>
      <w:r w:rsidR="003E3FEE">
        <w:rPr>
          <w:sz w:val="28"/>
          <w:szCs w:val="28"/>
        </w:rPr>
        <w:t>й,</w:t>
      </w:r>
      <w:r w:rsidRPr="0037029A">
        <w:rPr>
          <w:sz w:val="28"/>
          <w:szCs w:val="28"/>
        </w:rPr>
        <w:t xml:space="preserve"> </w:t>
      </w:r>
      <w:r w:rsidR="00BF4CFD">
        <w:rPr>
          <w:sz w:val="28"/>
          <w:szCs w:val="28"/>
        </w:rPr>
        <w:t>диспетчерам платформы</w:t>
      </w:r>
      <w:r w:rsidRPr="0037029A">
        <w:rPr>
          <w:sz w:val="28"/>
          <w:szCs w:val="28"/>
        </w:rPr>
        <w:t xml:space="preserve"> должна выводиться информация о составе устройств и подсистем, которые теряют свою функциональность, и о причинах этого. Когда метеоусловия позволят возобновить работу устройства, операторам должна выводиться информация о том, что метеоусловия вновь позволяют  функционировать соответствующему устройству. </w:t>
      </w:r>
      <w:r w:rsidR="00BF4CFD">
        <w:rPr>
          <w:sz w:val="28"/>
          <w:szCs w:val="28"/>
        </w:rPr>
        <w:t>А п</w:t>
      </w:r>
      <w:r w:rsidRPr="0037029A">
        <w:rPr>
          <w:sz w:val="28"/>
          <w:szCs w:val="28"/>
        </w:rPr>
        <w:t xml:space="preserve">осле восстановления работы устройства и подсистемы, в которой </w:t>
      </w:r>
      <w:r w:rsidRPr="0037029A">
        <w:rPr>
          <w:sz w:val="28"/>
          <w:szCs w:val="28"/>
        </w:rPr>
        <w:lastRenderedPageBreak/>
        <w:t xml:space="preserve">оно работает, </w:t>
      </w:r>
      <w:r w:rsidR="00BF4CFD">
        <w:rPr>
          <w:sz w:val="28"/>
          <w:szCs w:val="28"/>
        </w:rPr>
        <w:t xml:space="preserve">должна выводиться информация </w:t>
      </w:r>
      <w:r w:rsidRPr="0037029A">
        <w:rPr>
          <w:sz w:val="28"/>
          <w:szCs w:val="28"/>
        </w:rPr>
        <w:t>о восстановлении их работоспособности</w:t>
      </w:r>
      <w:r w:rsidR="003E3FEE">
        <w:rPr>
          <w:sz w:val="28"/>
          <w:szCs w:val="28"/>
        </w:rPr>
        <w:t>.</w:t>
      </w:r>
    </w:p>
    <w:p w:rsidR="003E3FEE" w:rsidRPr="0037029A" w:rsidRDefault="003E3FEE" w:rsidP="003E3FE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 w:rsidRPr="0037029A">
        <w:rPr>
          <w:sz w:val="28"/>
          <w:szCs w:val="28"/>
        </w:rPr>
        <w:t> В</w:t>
      </w:r>
      <w:proofErr w:type="gramEnd"/>
      <w:r w:rsidRPr="0037029A">
        <w:rPr>
          <w:sz w:val="28"/>
          <w:szCs w:val="28"/>
        </w:rPr>
        <w:t xml:space="preserve"> блок-модулях  и в неотапливаемых помещениях верхних строений  должны быть размещены средства контроля температуры</w:t>
      </w:r>
      <w:r>
        <w:rPr>
          <w:sz w:val="28"/>
          <w:szCs w:val="28"/>
        </w:rPr>
        <w:t xml:space="preserve">, </w:t>
      </w:r>
      <w:r w:rsidRPr="0037029A">
        <w:rPr>
          <w:sz w:val="28"/>
          <w:szCs w:val="28"/>
        </w:rPr>
        <w:t>обеспечи</w:t>
      </w:r>
      <w:r>
        <w:rPr>
          <w:sz w:val="28"/>
          <w:szCs w:val="28"/>
        </w:rPr>
        <w:t>вающие</w:t>
      </w:r>
      <w:r w:rsidRPr="0037029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37029A">
        <w:rPr>
          <w:sz w:val="28"/>
          <w:szCs w:val="28"/>
        </w:rPr>
        <w:t xml:space="preserve"> за снижением температуры ниже </w:t>
      </w:r>
      <w:r>
        <w:rPr>
          <w:sz w:val="28"/>
          <w:szCs w:val="28"/>
        </w:rPr>
        <w:t>значения</w:t>
      </w:r>
      <w:r w:rsidRPr="0037029A">
        <w:rPr>
          <w:sz w:val="28"/>
          <w:szCs w:val="28"/>
        </w:rPr>
        <w:t>, при котором размещенные в помещении технические средства</w:t>
      </w:r>
      <w:r>
        <w:rPr>
          <w:sz w:val="28"/>
          <w:szCs w:val="28"/>
        </w:rPr>
        <w:t xml:space="preserve"> противопожарной защиты</w:t>
      </w:r>
      <w:r w:rsidRPr="0037029A">
        <w:rPr>
          <w:sz w:val="28"/>
          <w:szCs w:val="28"/>
        </w:rPr>
        <w:t xml:space="preserve"> теряют свою функциональность</w:t>
      </w:r>
      <w:r>
        <w:rPr>
          <w:sz w:val="28"/>
          <w:szCs w:val="28"/>
        </w:rPr>
        <w:t xml:space="preserve"> и работоспособность</w:t>
      </w:r>
      <w:r w:rsidR="001E7859">
        <w:rPr>
          <w:sz w:val="28"/>
          <w:szCs w:val="28"/>
        </w:rPr>
        <w:t>, см. п. 6.1.</w:t>
      </w:r>
    </w:p>
    <w:p w:rsidR="003E3FEE" w:rsidRPr="0037029A" w:rsidRDefault="003E3FEE" w:rsidP="003E3FE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 xml:space="preserve">При снижении температуры до уровня потери функциональности технического средства, операторам должна выводиться информация о составе устройств и подсистем, которые теряют свою функциональность, и о причинах этого. </w:t>
      </w:r>
    </w:p>
    <w:p w:rsidR="003E3FEE" w:rsidRPr="0037029A" w:rsidRDefault="003E3FEE" w:rsidP="003E3FE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>Когда температура поднимется до уровня, позволяющего возобновить работу устройства, операторам должна выводиться информация о</w:t>
      </w:r>
      <w:r>
        <w:rPr>
          <w:sz w:val="28"/>
          <w:szCs w:val="28"/>
        </w:rPr>
        <w:t>б этом</w:t>
      </w:r>
      <w:r w:rsidRPr="0037029A">
        <w:rPr>
          <w:sz w:val="28"/>
          <w:szCs w:val="28"/>
        </w:rPr>
        <w:t xml:space="preserve">. После восстановления работы устройства и </w:t>
      </w:r>
      <w:r>
        <w:rPr>
          <w:sz w:val="28"/>
          <w:szCs w:val="28"/>
        </w:rPr>
        <w:t xml:space="preserve">функциональности </w:t>
      </w:r>
      <w:r w:rsidRPr="0037029A">
        <w:rPr>
          <w:sz w:val="28"/>
          <w:szCs w:val="28"/>
        </w:rPr>
        <w:t xml:space="preserve">подсистемы, в которой </w:t>
      </w:r>
      <w:r>
        <w:rPr>
          <w:sz w:val="28"/>
          <w:szCs w:val="28"/>
        </w:rPr>
        <w:t xml:space="preserve">это </w:t>
      </w:r>
      <w:r w:rsidRPr="0037029A">
        <w:rPr>
          <w:sz w:val="28"/>
          <w:szCs w:val="28"/>
        </w:rPr>
        <w:t>устройство работает, операторам должна выводиться информация о восстановлении их работоспособности</w:t>
      </w:r>
      <w:r w:rsidRPr="0037029A">
        <w:rPr>
          <w:rStyle w:val="afc"/>
          <w:sz w:val="28"/>
          <w:szCs w:val="28"/>
        </w:rPr>
        <w:footnoteReference w:id="7"/>
      </w:r>
      <w:r w:rsidRPr="0037029A">
        <w:rPr>
          <w:sz w:val="28"/>
          <w:szCs w:val="28"/>
        </w:rPr>
        <w:t>.</w:t>
      </w:r>
    </w:p>
    <w:p w:rsidR="003E3FEE" w:rsidRDefault="003E3FEE" w:rsidP="003E3FEE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E3FEE">
        <w:rPr>
          <w:sz w:val="28"/>
          <w:szCs w:val="28"/>
        </w:rPr>
        <w:t>Все помещения верхних строений, в  которых в результате недопустимого охлаждения могут возникнуть повреждения элементов системы противопожарной защиты, должны быть оснащены энергонезависимыми датчиками (термометрами) со шкалой, позволяющей фиксировать наименьшие значения температуры.</w:t>
      </w:r>
    </w:p>
    <w:p w:rsidR="006F6376" w:rsidRPr="0037029A" w:rsidRDefault="006F6376" w:rsidP="006F6376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3E3FEE">
        <w:rPr>
          <w:sz w:val="28"/>
          <w:szCs w:val="28"/>
        </w:rPr>
        <w:t>4</w:t>
      </w:r>
      <w:r w:rsidRPr="0037029A">
        <w:rPr>
          <w:sz w:val="28"/>
          <w:szCs w:val="28"/>
        </w:rPr>
        <w:t> Теплоизоляционные конструкции и покрытия, используемые для защиты технических сре</w:t>
      </w:r>
      <w:proofErr w:type="gramStart"/>
      <w:r w:rsidRPr="0037029A">
        <w:rPr>
          <w:sz w:val="28"/>
          <w:szCs w:val="28"/>
        </w:rPr>
        <w:t>дств пр</w:t>
      </w:r>
      <w:proofErr w:type="gramEnd"/>
      <w:r w:rsidRPr="0037029A">
        <w:rPr>
          <w:sz w:val="28"/>
          <w:szCs w:val="28"/>
        </w:rPr>
        <w:t>отивопожарной защиты, размещенных на открытых пространствах, должны сохранять свои свойства после многократного удаления обледенения и снега принятым в проекте способом.</w:t>
      </w:r>
    </w:p>
    <w:p w:rsidR="005B3BE3" w:rsidRPr="0037029A" w:rsidRDefault="006F6376" w:rsidP="005B3BE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3E3FEE">
        <w:rPr>
          <w:sz w:val="28"/>
          <w:szCs w:val="28"/>
        </w:rPr>
        <w:t>5</w:t>
      </w:r>
      <w:proofErr w:type="gramStart"/>
      <w:r w:rsidR="005B3BE3" w:rsidRPr="0037029A">
        <w:rPr>
          <w:sz w:val="28"/>
          <w:szCs w:val="28"/>
        </w:rPr>
        <w:t> В</w:t>
      </w:r>
      <w:proofErr w:type="gramEnd"/>
      <w:r w:rsidR="005B3BE3" w:rsidRPr="0037029A">
        <w:rPr>
          <w:sz w:val="28"/>
          <w:szCs w:val="28"/>
        </w:rPr>
        <w:t xml:space="preserve"> производственно-технологической зоне верхних строений  каждый блок-модуль является отдельной пожарной секцией.</w:t>
      </w:r>
      <w:r>
        <w:rPr>
          <w:sz w:val="28"/>
          <w:szCs w:val="28"/>
        </w:rPr>
        <w:t xml:space="preserve"> </w:t>
      </w:r>
      <w:r w:rsidR="00BF4CFD">
        <w:rPr>
          <w:sz w:val="28"/>
          <w:szCs w:val="28"/>
        </w:rPr>
        <w:t>С</w:t>
      </w:r>
      <w:r w:rsidR="005B3BE3" w:rsidRPr="0037029A">
        <w:rPr>
          <w:sz w:val="28"/>
          <w:szCs w:val="28"/>
        </w:rPr>
        <w:t>истем</w:t>
      </w:r>
      <w:r w:rsidR="00BF4CFD">
        <w:rPr>
          <w:sz w:val="28"/>
          <w:szCs w:val="28"/>
        </w:rPr>
        <w:t>ы</w:t>
      </w:r>
      <w:r w:rsidR="005B3BE3" w:rsidRPr="0037029A">
        <w:rPr>
          <w:sz w:val="28"/>
          <w:szCs w:val="28"/>
        </w:rPr>
        <w:t xml:space="preserve"> вентиляции</w:t>
      </w:r>
      <w:r w:rsidR="00BF4CFD">
        <w:rPr>
          <w:sz w:val="28"/>
          <w:szCs w:val="28"/>
        </w:rPr>
        <w:t>, обслуживающие различные секции должны быть  изолированы друг от друга.</w:t>
      </w:r>
    </w:p>
    <w:p w:rsidR="005B3BE3" w:rsidRPr="0037029A" w:rsidRDefault="005B3BE3" w:rsidP="005B3BE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lastRenderedPageBreak/>
        <w:t>Для каждо</w:t>
      </w:r>
      <w:r w:rsidR="003E3FEE">
        <w:rPr>
          <w:sz w:val="28"/>
          <w:szCs w:val="28"/>
        </w:rPr>
        <w:t>й</w:t>
      </w:r>
      <w:r w:rsidRPr="0037029A">
        <w:rPr>
          <w:sz w:val="28"/>
          <w:szCs w:val="28"/>
        </w:rPr>
        <w:t xml:space="preserve"> пожарно</w:t>
      </w:r>
      <w:r w:rsidR="003E3FEE">
        <w:rPr>
          <w:sz w:val="28"/>
          <w:szCs w:val="28"/>
        </w:rPr>
        <w:t>й</w:t>
      </w:r>
      <w:r w:rsidRPr="0037029A">
        <w:rPr>
          <w:sz w:val="28"/>
          <w:szCs w:val="28"/>
        </w:rPr>
        <w:t xml:space="preserve"> </w:t>
      </w:r>
      <w:r w:rsidR="003E3FEE">
        <w:rPr>
          <w:sz w:val="28"/>
          <w:szCs w:val="28"/>
        </w:rPr>
        <w:t>секции</w:t>
      </w:r>
      <w:r w:rsidRPr="0037029A">
        <w:rPr>
          <w:sz w:val="28"/>
          <w:szCs w:val="28"/>
        </w:rPr>
        <w:t xml:space="preserve"> логика взаимной работы систем вентиляции, контроля загазованности, контроля возгорания, контроля дыма, системы противоаварийной защитой (ПАЗ, </w:t>
      </w:r>
      <w:r w:rsidRPr="0037029A">
        <w:rPr>
          <w:sz w:val="28"/>
          <w:szCs w:val="28"/>
          <w:lang w:val="en-US"/>
        </w:rPr>
        <w:t>ESD</w:t>
      </w:r>
      <w:r w:rsidRPr="0037029A">
        <w:rPr>
          <w:sz w:val="28"/>
          <w:szCs w:val="28"/>
        </w:rPr>
        <w:t>), пожаротушения устанавливаются проектом. Решения по взаимной согласованной работе этих систем в обязательном порядке подлежат согласованию классификационным обществом и</w:t>
      </w:r>
      <w:r w:rsidR="00BF4CFD">
        <w:rPr>
          <w:sz w:val="28"/>
          <w:szCs w:val="28"/>
        </w:rPr>
        <w:t>ли</w:t>
      </w:r>
      <w:r w:rsidRPr="0037029A">
        <w:rPr>
          <w:sz w:val="28"/>
          <w:szCs w:val="28"/>
        </w:rPr>
        <w:t xml:space="preserve"> согласованию в </w:t>
      </w:r>
      <w:r w:rsidR="00BF4CFD">
        <w:rPr>
          <w:sz w:val="28"/>
          <w:szCs w:val="28"/>
        </w:rPr>
        <w:t xml:space="preserve">составе </w:t>
      </w:r>
      <w:r w:rsidRPr="0037029A">
        <w:rPr>
          <w:sz w:val="28"/>
          <w:szCs w:val="28"/>
        </w:rPr>
        <w:t>СТУ (</w:t>
      </w:r>
      <w:proofErr w:type="gramStart"/>
      <w:r w:rsidRPr="0037029A">
        <w:rPr>
          <w:sz w:val="28"/>
          <w:szCs w:val="28"/>
        </w:rPr>
        <w:t>в</w:t>
      </w:r>
      <w:proofErr w:type="gramEnd"/>
      <w:r w:rsidRPr="0037029A">
        <w:rPr>
          <w:sz w:val="28"/>
          <w:szCs w:val="28"/>
        </w:rPr>
        <w:t xml:space="preserve"> соответствию с применимостью)</w:t>
      </w:r>
      <w:r w:rsidR="003E3FEE">
        <w:rPr>
          <w:sz w:val="28"/>
          <w:szCs w:val="28"/>
        </w:rPr>
        <w:t xml:space="preserve">, см. п. </w:t>
      </w:r>
      <w:r w:rsidR="001E7859">
        <w:rPr>
          <w:sz w:val="28"/>
          <w:szCs w:val="28"/>
        </w:rPr>
        <w:t>5.4</w:t>
      </w:r>
      <w:r w:rsidRPr="0037029A">
        <w:rPr>
          <w:sz w:val="28"/>
          <w:szCs w:val="28"/>
        </w:rPr>
        <w:t xml:space="preserve">. </w:t>
      </w:r>
    </w:p>
    <w:p w:rsidR="005B3BE3" w:rsidRPr="0037029A" w:rsidRDefault="006F6376" w:rsidP="005B3BE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8.6</w:t>
      </w:r>
      <w:r w:rsidR="005B3BE3" w:rsidRPr="0037029A">
        <w:rPr>
          <w:sz w:val="28"/>
          <w:szCs w:val="28"/>
        </w:rPr>
        <w:t> Воздухозаборные и воздуховыпускные устройства систем вентиляции  должны быть защищены от попадания в них атмосферных осадков и блокирования их льдом и снегом за счет выбора местоположения, придания специальной формы, установки решеток и средств обогрева.</w:t>
      </w:r>
    </w:p>
    <w:p w:rsidR="00BF4CFD" w:rsidRDefault="005B3BE3" w:rsidP="005B3BE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 xml:space="preserve">На воздухозаборниках систем вентиляции проводится контроль загазованности поступающего снаружи атмосферного воздуха. </w:t>
      </w:r>
      <w:proofErr w:type="gramStart"/>
      <w:r w:rsidR="00BF4CFD" w:rsidRPr="0037029A">
        <w:rPr>
          <w:sz w:val="28"/>
          <w:szCs w:val="28"/>
        </w:rPr>
        <w:t>Датчики загазованности, установленные на воздухозаборниках должны быть приспособлены</w:t>
      </w:r>
      <w:proofErr w:type="gramEnd"/>
      <w:r w:rsidR="00BF4CFD" w:rsidRPr="0037029A">
        <w:rPr>
          <w:sz w:val="28"/>
          <w:szCs w:val="28"/>
        </w:rPr>
        <w:t xml:space="preserve"> для работы во всем диапазоне возможных </w:t>
      </w:r>
      <w:r w:rsidR="00BF4CFD">
        <w:rPr>
          <w:sz w:val="28"/>
          <w:szCs w:val="28"/>
        </w:rPr>
        <w:t>природных условий</w:t>
      </w:r>
      <w:r w:rsidR="00BF4CFD" w:rsidRPr="0037029A">
        <w:rPr>
          <w:sz w:val="28"/>
          <w:szCs w:val="28"/>
        </w:rPr>
        <w:t xml:space="preserve">. </w:t>
      </w:r>
    </w:p>
    <w:p w:rsidR="005B3BE3" w:rsidRPr="0037029A" w:rsidRDefault="005B3BE3" w:rsidP="005B3BE3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 xml:space="preserve">При обнаружении загазованности, забор атмосферного воздуха </w:t>
      </w:r>
      <w:r w:rsidR="00BF4CFD">
        <w:rPr>
          <w:sz w:val="28"/>
          <w:szCs w:val="28"/>
        </w:rPr>
        <w:t xml:space="preserve">должен </w:t>
      </w:r>
      <w:r w:rsidRPr="0037029A">
        <w:rPr>
          <w:sz w:val="28"/>
          <w:szCs w:val="28"/>
        </w:rPr>
        <w:t>прекраща</w:t>
      </w:r>
      <w:r w:rsidR="00BF4CFD">
        <w:rPr>
          <w:sz w:val="28"/>
          <w:szCs w:val="28"/>
        </w:rPr>
        <w:t>ть</w:t>
      </w:r>
      <w:r w:rsidRPr="0037029A">
        <w:rPr>
          <w:sz w:val="28"/>
          <w:szCs w:val="28"/>
        </w:rPr>
        <w:t>ся путем перекрытия клапан</w:t>
      </w:r>
      <w:r w:rsidR="00BF4CFD">
        <w:rPr>
          <w:sz w:val="28"/>
          <w:szCs w:val="28"/>
        </w:rPr>
        <w:t>а</w:t>
      </w:r>
      <w:r w:rsidRPr="0037029A">
        <w:rPr>
          <w:sz w:val="28"/>
          <w:szCs w:val="28"/>
        </w:rPr>
        <w:t xml:space="preserve">. </w:t>
      </w:r>
      <w:r w:rsidR="00BF4CFD">
        <w:rPr>
          <w:sz w:val="28"/>
          <w:szCs w:val="28"/>
        </w:rPr>
        <w:t>При примерзании перекрывающего клапана, информация об отказе должна выводиться диспетчерам и должна быть предусмотрена возможность ручного переключения</w:t>
      </w:r>
      <w:r w:rsidR="003E3FEE">
        <w:rPr>
          <w:sz w:val="28"/>
          <w:szCs w:val="28"/>
        </w:rPr>
        <w:t xml:space="preserve"> клапана</w:t>
      </w:r>
      <w:r w:rsidR="00BF4CFD">
        <w:rPr>
          <w:sz w:val="28"/>
          <w:szCs w:val="28"/>
        </w:rPr>
        <w:t>.</w:t>
      </w:r>
    </w:p>
    <w:p w:rsidR="006F6376" w:rsidRPr="0037029A" w:rsidRDefault="006F6376" w:rsidP="006F6376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  <w:tab w:val="left" w:pos="1701"/>
        </w:tabs>
        <w:spacing w:line="35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3E3FEE">
        <w:rPr>
          <w:sz w:val="28"/>
          <w:szCs w:val="28"/>
        </w:rPr>
        <w:t>7</w:t>
      </w:r>
      <w:r w:rsidRPr="0037029A">
        <w:rPr>
          <w:sz w:val="28"/>
          <w:szCs w:val="28"/>
        </w:rPr>
        <w:t xml:space="preserve"> Системы дренажа должны обеспечивать прием расчетного объема </w:t>
      </w:r>
      <w:r w:rsidR="00DA57A2">
        <w:rPr>
          <w:sz w:val="28"/>
          <w:szCs w:val="28"/>
        </w:rPr>
        <w:t>жидкости и пены</w:t>
      </w:r>
      <w:r w:rsidRPr="0037029A">
        <w:rPr>
          <w:sz w:val="28"/>
          <w:szCs w:val="28"/>
        </w:rPr>
        <w:t xml:space="preserve"> от системы противопожарного водоснабжения при всех расчетных климатических условиях.</w:t>
      </w:r>
    </w:p>
    <w:p w:rsidR="006F6376" w:rsidRPr="0037029A" w:rsidRDefault="006F6376" w:rsidP="006F6376">
      <w:pPr>
        <w:pStyle w:val="a0"/>
        <w:numPr>
          <w:ilvl w:val="0"/>
          <w:numId w:val="0"/>
        </w:numPr>
        <w:tabs>
          <w:tab w:val="clear" w:pos="709"/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37029A">
        <w:rPr>
          <w:sz w:val="28"/>
          <w:szCs w:val="28"/>
        </w:rPr>
        <w:t xml:space="preserve">Для гидравлических затворов на системах дренажа должны быть приняты </w:t>
      </w:r>
      <w:r w:rsidR="00DA57A2">
        <w:rPr>
          <w:sz w:val="28"/>
          <w:szCs w:val="28"/>
        </w:rPr>
        <w:t>решения</w:t>
      </w:r>
      <w:r w:rsidRPr="0037029A">
        <w:rPr>
          <w:sz w:val="28"/>
          <w:szCs w:val="28"/>
        </w:rPr>
        <w:t xml:space="preserve">, предотвращающие замерзание </w:t>
      </w:r>
      <w:r w:rsidR="00DA57A2">
        <w:rPr>
          <w:sz w:val="28"/>
          <w:szCs w:val="28"/>
        </w:rPr>
        <w:t>имеющихся в них</w:t>
      </w:r>
      <w:r w:rsidRPr="0037029A">
        <w:rPr>
          <w:sz w:val="28"/>
          <w:szCs w:val="28"/>
        </w:rPr>
        <w:t xml:space="preserve"> жидкостей. На случай прекращения </w:t>
      </w:r>
      <w:r w:rsidR="00DA57A2">
        <w:rPr>
          <w:sz w:val="28"/>
          <w:szCs w:val="28"/>
        </w:rPr>
        <w:t>тепл</w:t>
      </w:r>
      <w:proofErr w:type="gramStart"/>
      <w:r w:rsidR="00DA57A2">
        <w:rPr>
          <w:sz w:val="28"/>
          <w:szCs w:val="28"/>
        </w:rPr>
        <w:t>о-</w:t>
      </w:r>
      <w:proofErr w:type="gramEnd"/>
      <w:r w:rsidR="00DA57A2">
        <w:rPr>
          <w:sz w:val="28"/>
          <w:szCs w:val="28"/>
        </w:rPr>
        <w:t xml:space="preserve"> </w:t>
      </w:r>
      <w:r w:rsidRPr="0037029A">
        <w:rPr>
          <w:sz w:val="28"/>
          <w:szCs w:val="28"/>
        </w:rPr>
        <w:t xml:space="preserve">энергоснабжения платформы </w:t>
      </w:r>
      <w:r w:rsidR="00DA57A2" w:rsidRPr="0037029A">
        <w:rPr>
          <w:sz w:val="28"/>
          <w:szCs w:val="28"/>
        </w:rPr>
        <w:t>должны быть предусмотрены решения по сливу жидкости из затвора</w:t>
      </w:r>
      <w:r w:rsidR="00DA57A2">
        <w:rPr>
          <w:sz w:val="28"/>
          <w:szCs w:val="28"/>
        </w:rPr>
        <w:t xml:space="preserve">. </w:t>
      </w:r>
    </w:p>
    <w:p w:rsidR="006F6376" w:rsidRPr="005B3BE3" w:rsidRDefault="006F6376" w:rsidP="00B04E19">
      <w:pPr>
        <w:pStyle w:val="a0"/>
        <w:numPr>
          <w:ilvl w:val="0"/>
          <w:numId w:val="0"/>
        </w:numPr>
        <w:tabs>
          <w:tab w:val="clear" w:pos="709"/>
          <w:tab w:val="clear" w:pos="1276"/>
          <w:tab w:val="left" w:pos="0"/>
          <w:tab w:val="left" w:pos="1418"/>
        </w:tabs>
        <w:spacing w:line="360" w:lineRule="auto"/>
        <w:ind w:firstLine="709"/>
        <w:rPr>
          <w:sz w:val="28"/>
          <w:szCs w:val="28"/>
        </w:rPr>
      </w:pPr>
    </w:p>
    <w:p w:rsidR="00BF647D" w:rsidRPr="0037029A" w:rsidRDefault="00BF647D" w:rsidP="00370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_Toc421627504"/>
      <w:bookmarkStart w:id="69" w:name="_Toc421628036"/>
      <w:bookmarkStart w:id="70" w:name="_Toc421628072"/>
      <w:bookmarkStart w:id="71" w:name="_Toc421790371"/>
      <w:bookmarkStart w:id="72" w:name="_Toc445801590"/>
    </w:p>
    <w:p w:rsidR="00F1439E" w:rsidRPr="00102189" w:rsidRDefault="009E7CFB" w:rsidP="00143968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sz w:val="32"/>
          <w:szCs w:val="32"/>
        </w:rPr>
      </w:pPr>
      <w:bookmarkStart w:id="73" w:name="_Toc487102660"/>
      <w:bookmarkStart w:id="74" w:name="_Toc487705901"/>
      <w:r w:rsidRPr="00102189">
        <w:rPr>
          <w:sz w:val="32"/>
          <w:szCs w:val="32"/>
        </w:rPr>
        <w:t>Б</w:t>
      </w:r>
      <w:r w:rsidR="004563C7" w:rsidRPr="00102189">
        <w:rPr>
          <w:sz w:val="32"/>
          <w:szCs w:val="32"/>
        </w:rPr>
        <w:t>иблиография</w:t>
      </w:r>
      <w:bookmarkEnd w:id="68"/>
      <w:bookmarkEnd w:id="69"/>
      <w:bookmarkEnd w:id="70"/>
      <w:bookmarkEnd w:id="71"/>
      <w:bookmarkEnd w:id="72"/>
      <w:bookmarkEnd w:id="73"/>
      <w:bookmarkEnd w:id="74"/>
    </w:p>
    <w:p w:rsidR="00FD20AC" w:rsidRPr="00102189" w:rsidRDefault="00FD20AC" w:rsidP="00E4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372"/>
      </w:tblGrid>
      <w:tr w:rsidR="00011C21" w:rsidRPr="00102189" w:rsidTr="001F0804">
        <w:tc>
          <w:tcPr>
            <w:tcW w:w="765" w:type="dxa"/>
          </w:tcPr>
          <w:p w:rsidR="00011C21" w:rsidRPr="00102189" w:rsidRDefault="00033161" w:rsidP="00FD20AC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02189">
              <w:rPr>
                <w:sz w:val="28"/>
                <w:szCs w:val="28"/>
                <w:lang w:val="en-US"/>
              </w:rPr>
              <w:t>[1]</w:t>
            </w:r>
          </w:p>
        </w:tc>
        <w:tc>
          <w:tcPr>
            <w:tcW w:w="9372" w:type="dxa"/>
          </w:tcPr>
          <w:p w:rsidR="00011C21" w:rsidRPr="00102189" w:rsidRDefault="00033161" w:rsidP="00E63EFE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22 июля 2008</w:t>
            </w:r>
            <w:r w:rsidR="00EF118B"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123-ФЗ </w:t>
            </w:r>
            <w:r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«Технический регламент о требованиях пожарной безопасности»</w:t>
            </w:r>
          </w:p>
        </w:tc>
      </w:tr>
      <w:tr w:rsidR="000A30E7" w:rsidRPr="00102189" w:rsidTr="001F0804">
        <w:tc>
          <w:tcPr>
            <w:tcW w:w="765" w:type="dxa"/>
          </w:tcPr>
          <w:p w:rsidR="000A30E7" w:rsidRPr="00102189" w:rsidRDefault="00E63EFE" w:rsidP="00FD20AC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lastRenderedPageBreak/>
              <w:t>[2</w:t>
            </w:r>
            <w:r w:rsidR="000A30E7" w:rsidRPr="00102189">
              <w:rPr>
                <w:sz w:val="28"/>
                <w:szCs w:val="28"/>
              </w:rPr>
              <w:t>]</w:t>
            </w:r>
          </w:p>
        </w:tc>
        <w:tc>
          <w:tcPr>
            <w:tcW w:w="9372" w:type="dxa"/>
          </w:tcPr>
          <w:p w:rsidR="000A30E7" w:rsidRPr="00102189" w:rsidRDefault="000A30E7" w:rsidP="00E63EFE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Российской Федерации от 30 декабря 2009</w:t>
            </w:r>
            <w:r w:rsidR="00EF118B"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02189">
              <w:rPr>
                <w:rFonts w:ascii="Times New Roman" w:eastAsia="Calibri" w:hAnsi="Times New Roman" w:cs="Times New Roman"/>
                <w:sz w:val="28"/>
                <w:szCs w:val="28"/>
              </w:rPr>
              <w:t>г. № 384-ФЗ «Технический регламент о безопасности зданий и сооружений»</w:t>
            </w:r>
          </w:p>
        </w:tc>
      </w:tr>
      <w:tr w:rsidR="000A30E7" w:rsidRPr="00102189" w:rsidTr="001F0804">
        <w:tc>
          <w:tcPr>
            <w:tcW w:w="765" w:type="dxa"/>
          </w:tcPr>
          <w:p w:rsidR="000A30E7" w:rsidRPr="00102189" w:rsidRDefault="00FD20AC" w:rsidP="00E63EFE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[</w:t>
            </w:r>
            <w:r w:rsidR="00E63EFE" w:rsidRPr="00102189">
              <w:rPr>
                <w:sz w:val="28"/>
                <w:szCs w:val="28"/>
                <w:lang w:val="en-US"/>
              </w:rPr>
              <w:t>3</w:t>
            </w:r>
            <w:r w:rsidR="000A30E7" w:rsidRPr="00102189">
              <w:rPr>
                <w:sz w:val="28"/>
                <w:szCs w:val="28"/>
              </w:rPr>
              <w:t>]</w:t>
            </w:r>
          </w:p>
        </w:tc>
        <w:tc>
          <w:tcPr>
            <w:tcW w:w="9372" w:type="dxa"/>
          </w:tcPr>
          <w:p w:rsidR="000A30E7" w:rsidRPr="00102189" w:rsidRDefault="00A02C50" w:rsidP="00E63EFE">
            <w:pPr>
              <w:pStyle w:val="Default"/>
              <w:spacing w:line="348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Ф</w:t>
            </w:r>
            <w:r w:rsidR="00E63EFE" w:rsidRPr="00102189">
              <w:rPr>
                <w:sz w:val="28"/>
                <w:szCs w:val="28"/>
              </w:rPr>
              <w:t>едеральные</w:t>
            </w:r>
            <w:r w:rsidRPr="00102189">
              <w:rPr>
                <w:sz w:val="28"/>
                <w:szCs w:val="28"/>
              </w:rPr>
              <w:t xml:space="preserve"> норм</w:t>
            </w:r>
            <w:r w:rsidR="00E63EFE" w:rsidRPr="00102189">
              <w:rPr>
                <w:sz w:val="28"/>
                <w:szCs w:val="28"/>
              </w:rPr>
              <w:t>ы</w:t>
            </w:r>
            <w:r w:rsidRPr="00102189">
              <w:rPr>
                <w:sz w:val="28"/>
                <w:szCs w:val="28"/>
              </w:rPr>
              <w:t xml:space="preserve"> и правил</w:t>
            </w:r>
            <w:r w:rsidR="00E63EFE" w:rsidRPr="00102189">
              <w:rPr>
                <w:sz w:val="28"/>
                <w:szCs w:val="28"/>
              </w:rPr>
              <w:t>а</w:t>
            </w:r>
            <w:r w:rsidRPr="00102189">
              <w:rPr>
                <w:sz w:val="28"/>
                <w:szCs w:val="28"/>
              </w:rPr>
              <w:t xml:space="preserve"> в области промышленной безопасности </w:t>
            </w:r>
            <w:r w:rsidRPr="00102189">
              <w:rPr>
                <w:rFonts w:eastAsia="Calibri"/>
                <w:sz w:val="28"/>
                <w:szCs w:val="28"/>
              </w:rPr>
              <w:t>«</w:t>
            </w:r>
            <w:r w:rsidRPr="00102189">
              <w:rPr>
                <w:sz w:val="28"/>
                <w:szCs w:val="28"/>
              </w:rPr>
              <w:t>Правила безопасности морских объектов нефтегазового комплекса</w:t>
            </w:r>
            <w:r w:rsidRPr="00102189">
              <w:rPr>
                <w:rFonts w:eastAsia="Calibri"/>
                <w:sz w:val="28"/>
                <w:szCs w:val="28"/>
              </w:rPr>
              <w:t xml:space="preserve">» (утверждены </w:t>
            </w:r>
            <w:r w:rsidRPr="00102189">
              <w:rPr>
                <w:sz w:val="28"/>
                <w:szCs w:val="28"/>
              </w:rPr>
              <w:t>п</w:t>
            </w:r>
            <w:r w:rsidR="000A30E7" w:rsidRPr="00102189">
              <w:rPr>
                <w:sz w:val="28"/>
                <w:szCs w:val="28"/>
              </w:rPr>
              <w:t>риказ</w:t>
            </w:r>
            <w:r w:rsidRPr="00102189">
              <w:rPr>
                <w:sz w:val="28"/>
                <w:szCs w:val="28"/>
              </w:rPr>
              <w:t>ом</w:t>
            </w:r>
            <w:r w:rsidR="000A30E7" w:rsidRPr="00102189">
              <w:rPr>
                <w:sz w:val="28"/>
                <w:szCs w:val="28"/>
              </w:rPr>
              <w:t xml:space="preserve"> Федеральной службы по экологическому, технологическому и атомному надзору от 18 марта 2014</w:t>
            </w:r>
            <w:r w:rsidR="00EF118B" w:rsidRPr="00102189">
              <w:rPr>
                <w:sz w:val="28"/>
                <w:szCs w:val="28"/>
              </w:rPr>
              <w:t> </w:t>
            </w:r>
            <w:r w:rsidR="000A30E7" w:rsidRPr="00102189">
              <w:rPr>
                <w:sz w:val="28"/>
                <w:szCs w:val="28"/>
              </w:rPr>
              <w:t>г. № 105</w:t>
            </w:r>
            <w:r w:rsidRPr="00102189">
              <w:rPr>
                <w:sz w:val="28"/>
                <w:szCs w:val="28"/>
              </w:rPr>
              <w:t>)</w:t>
            </w:r>
          </w:p>
        </w:tc>
      </w:tr>
      <w:tr w:rsidR="000A30E7" w:rsidRPr="00102189" w:rsidTr="001F0804">
        <w:tc>
          <w:tcPr>
            <w:tcW w:w="765" w:type="dxa"/>
          </w:tcPr>
          <w:p w:rsidR="000A30E7" w:rsidRPr="00102189" w:rsidRDefault="00FD20AC" w:rsidP="00FD20AC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02189">
              <w:rPr>
                <w:sz w:val="28"/>
                <w:szCs w:val="28"/>
                <w:lang w:val="en-US"/>
              </w:rPr>
              <w:t>[</w:t>
            </w:r>
            <w:r w:rsidR="00E63EFE" w:rsidRPr="00102189">
              <w:rPr>
                <w:sz w:val="28"/>
                <w:szCs w:val="28"/>
              </w:rPr>
              <w:t>4</w:t>
            </w:r>
            <w:r w:rsidR="000A30E7" w:rsidRPr="001021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9372" w:type="dxa"/>
          </w:tcPr>
          <w:p w:rsidR="000A30E7" w:rsidRPr="00102189" w:rsidRDefault="00981D41" w:rsidP="007D432F">
            <w:pPr>
              <w:pStyle w:val="Default"/>
              <w:spacing w:line="348" w:lineRule="auto"/>
              <w:jc w:val="both"/>
              <w:rPr>
                <w:sz w:val="28"/>
                <w:szCs w:val="28"/>
              </w:rPr>
            </w:pPr>
            <w:proofErr w:type="gramStart"/>
            <w:r w:rsidRPr="00102189">
              <w:rPr>
                <w:sz w:val="28"/>
                <w:szCs w:val="28"/>
              </w:rPr>
              <w:t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</w:t>
            </w:r>
            <w:r w:rsidR="00745075" w:rsidRPr="00102189">
              <w:rPr>
                <w:sz w:val="28"/>
                <w:szCs w:val="28"/>
              </w:rPr>
              <w:t>.</w:t>
            </w:r>
            <w:r w:rsidR="006E0F61" w:rsidRPr="00102189">
              <w:rPr>
                <w:sz w:val="28"/>
                <w:szCs w:val="28"/>
              </w:rPr>
              <w:t xml:space="preserve"> </w:t>
            </w:r>
            <w:r w:rsidRPr="00102189">
              <w:rPr>
                <w:sz w:val="28"/>
                <w:szCs w:val="28"/>
              </w:rPr>
              <w:t>№ 123-ФЗ «Технический регламент о требованиях пожарной безопасности» (утвержден п</w:t>
            </w:r>
            <w:r w:rsidR="000A30E7" w:rsidRPr="00102189">
              <w:rPr>
                <w:sz w:val="28"/>
                <w:szCs w:val="28"/>
              </w:rPr>
              <w:t>риказ</w:t>
            </w:r>
            <w:r w:rsidRPr="00102189">
              <w:rPr>
                <w:sz w:val="28"/>
                <w:szCs w:val="28"/>
              </w:rPr>
              <w:t>ом</w:t>
            </w:r>
            <w:r w:rsidR="000A30E7" w:rsidRPr="00102189">
              <w:rPr>
                <w:sz w:val="28"/>
                <w:szCs w:val="28"/>
              </w:rPr>
              <w:t xml:space="preserve"> Федерального агентства по технологического регулированию и метрологии от 16 апреля 2014</w:t>
            </w:r>
            <w:r w:rsidR="00EF118B" w:rsidRPr="00102189">
              <w:rPr>
                <w:sz w:val="28"/>
                <w:szCs w:val="28"/>
              </w:rPr>
              <w:t xml:space="preserve"> г.</w:t>
            </w:r>
            <w:r w:rsidRPr="00102189">
              <w:rPr>
                <w:sz w:val="28"/>
                <w:szCs w:val="28"/>
              </w:rPr>
              <w:t xml:space="preserve"> №</w:t>
            </w:r>
            <w:r w:rsidR="007D432F" w:rsidRPr="00102189">
              <w:rPr>
                <w:sz w:val="28"/>
                <w:szCs w:val="28"/>
              </w:rPr>
              <w:t> 474)</w:t>
            </w:r>
            <w:proofErr w:type="gramEnd"/>
          </w:p>
        </w:tc>
      </w:tr>
      <w:tr w:rsidR="00A45A44" w:rsidRPr="00102189" w:rsidTr="001F0804">
        <w:tc>
          <w:tcPr>
            <w:tcW w:w="765" w:type="dxa"/>
          </w:tcPr>
          <w:p w:rsidR="00A45A44" w:rsidRPr="00102189" w:rsidRDefault="00A45A44" w:rsidP="00ED72B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[</w:t>
            </w:r>
            <w:r w:rsidR="00ED72B3" w:rsidRPr="00102189">
              <w:rPr>
                <w:sz w:val="28"/>
                <w:szCs w:val="28"/>
                <w:lang w:val="en-US"/>
              </w:rPr>
              <w:t>5</w:t>
            </w:r>
            <w:r w:rsidRPr="00102189">
              <w:rPr>
                <w:sz w:val="28"/>
                <w:szCs w:val="28"/>
              </w:rPr>
              <w:t>]</w:t>
            </w:r>
          </w:p>
        </w:tc>
        <w:tc>
          <w:tcPr>
            <w:tcW w:w="9372" w:type="dxa"/>
          </w:tcPr>
          <w:p w:rsidR="00A45A44" w:rsidRPr="00102189" w:rsidRDefault="00A45A44" w:rsidP="00E63EFE">
            <w:pPr>
              <w:pStyle w:val="Default"/>
              <w:spacing w:line="348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Правила классификации, постройки и оборудования плавучих буровых установок и морских стационарных платформ</w:t>
            </w:r>
            <w:r w:rsidR="00834FA5" w:rsidRPr="00102189">
              <w:rPr>
                <w:sz w:val="28"/>
                <w:szCs w:val="28"/>
              </w:rPr>
              <w:t xml:space="preserve"> (утверждены Российским</w:t>
            </w:r>
            <w:r w:rsidR="00E43F46" w:rsidRPr="00102189">
              <w:rPr>
                <w:sz w:val="28"/>
                <w:szCs w:val="28"/>
              </w:rPr>
              <w:t xml:space="preserve"> морск</w:t>
            </w:r>
            <w:r w:rsidR="00834FA5" w:rsidRPr="00102189">
              <w:rPr>
                <w:sz w:val="28"/>
                <w:szCs w:val="28"/>
              </w:rPr>
              <w:t>им</w:t>
            </w:r>
            <w:r w:rsidR="00E43F46" w:rsidRPr="00102189">
              <w:rPr>
                <w:sz w:val="28"/>
                <w:szCs w:val="28"/>
              </w:rPr>
              <w:t xml:space="preserve"> регистр</w:t>
            </w:r>
            <w:r w:rsidR="00834FA5" w:rsidRPr="00102189">
              <w:rPr>
                <w:sz w:val="28"/>
                <w:szCs w:val="28"/>
              </w:rPr>
              <w:t>ом</w:t>
            </w:r>
            <w:r w:rsidR="00E43F46" w:rsidRPr="00102189">
              <w:rPr>
                <w:sz w:val="28"/>
                <w:szCs w:val="28"/>
              </w:rPr>
              <w:t xml:space="preserve"> судоходства</w:t>
            </w:r>
            <w:r w:rsidR="00834FA5" w:rsidRPr="00102189">
              <w:rPr>
                <w:sz w:val="28"/>
                <w:szCs w:val="28"/>
              </w:rPr>
              <w:t xml:space="preserve">) </w:t>
            </w:r>
          </w:p>
        </w:tc>
      </w:tr>
      <w:tr w:rsidR="0081419C" w:rsidRPr="00102189" w:rsidTr="001F0804">
        <w:tc>
          <w:tcPr>
            <w:tcW w:w="765" w:type="dxa"/>
          </w:tcPr>
          <w:p w:rsidR="0081419C" w:rsidRPr="00102189" w:rsidRDefault="0081419C" w:rsidP="00362F3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02189">
              <w:rPr>
                <w:sz w:val="28"/>
                <w:szCs w:val="28"/>
                <w:lang w:val="en-US"/>
              </w:rPr>
              <w:t>[</w:t>
            </w:r>
            <w:r w:rsidR="00362F30" w:rsidRPr="00102189">
              <w:rPr>
                <w:sz w:val="28"/>
                <w:szCs w:val="28"/>
                <w:lang w:val="en-US"/>
              </w:rPr>
              <w:t>6</w:t>
            </w:r>
            <w:r w:rsidRPr="001021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9372" w:type="dxa"/>
          </w:tcPr>
          <w:p w:rsidR="0081419C" w:rsidRPr="00102189" w:rsidRDefault="0081419C" w:rsidP="0081419C">
            <w:pPr>
              <w:pStyle w:val="Default"/>
              <w:spacing w:line="348" w:lineRule="auto"/>
              <w:jc w:val="both"/>
              <w:rPr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Правила классификации, постройки и оборудования морских плавучих нефтегазодобывающих комплексов (утверждены Российским морским регистром судоходства)</w:t>
            </w:r>
          </w:p>
        </w:tc>
      </w:tr>
      <w:tr w:rsidR="00362F30" w:rsidRPr="00102189" w:rsidTr="001F0804">
        <w:tc>
          <w:tcPr>
            <w:tcW w:w="765" w:type="dxa"/>
          </w:tcPr>
          <w:p w:rsidR="00362F30" w:rsidRPr="00102189" w:rsidRDefault="00362F30" w:rsidP="001F0804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02189">
              <w:rPr>
                <w:sz w:val="28"/>
                <w:szCs w:val="28"/>
                <w:lang w:val="en-US"/>
              </w:rPr>
              <w:t>[</w:t>
            </w:r>
            <w:r w:rsidR="001F0804">
              <w:rPr>
                <w:sz w:val="28"/>
                <w:szCs w:val="28"/>
              </w:rPr>
              <w:t>7</w:t>
            </w:r>
            <w:r w:rsidRPr="00102189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9372" w:type="dxa"/>
          </w:tcPr>
          <w:p w:rsidR="00362F30" w:rsidRPr="00102189" w:rsidRDefault="00362F30" w:rsidP="007059F3">
            <w:pPr>
              <w:pStyle w:val="Default"/>
              <w:spacing w:line="348" w:lineRule="auto"/>
              <w:jc w:val="both"/>
              <w:rPr>
                <w:rFonts w:eastAsia="Calibri"/>
                <w:sz w:val="28"/>
                <w:szCs w:val="28"/>
              </w:rPr>
            </w:pPr>
            <w:r w:rsidRPr="00102189">
              <w:rPr>
                <w:sz w:val="28"/>
                <w:szCs w:val="28"/>
              </w:rPr>
              <w:t>Правила классификации и постройки морских судов (утверждены Российским морским регистром судоходства)</w:t>
            </w:r>
          </w:p>
        </w:tc>
      </w:tr>
    </w:tbl>
    <w:p w:rsidR="000E5387" w:rsidRPr="00102189" w:rsidRDefault="000E5387" w:rsidP="00143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387" w:rsidRPr="00102189" w:rsidRDefault="000E5387" w:rsidP="001439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E5387" w:rsidRPr="00102189" w:rsidSect="00FF0B5B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4768" w:rsidRPr="00102189" w:rsidRDefault="001B4768" w:rsidP="00143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A7A8C6" wp14:editId="52027065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6480175" cy="635"/>
                <wp:effectExtent l="0" t="19050" r="15875" b="374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2.15pt;margin-top:5.15pt;width:510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" strokeweight="2.75pt"/>
            </w:pict>
          </mc:Fallback>
        </mc:AlternateContent>
      </w:r>
    </w:p>
    <w:p w:rsidR="001B4768" w:rsidRPr="00102189" w:rsidRDefault="001B4768" w:rsidP="0014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89">
        <w:rPr>
          <w:rFonts w:ascii="Times New Roman" w:hAnsi="Times New Roman" w:cs="Times New Roman"/>
          <w:sz w:val="28"/>
          <w:szCs w:val="28"/>
        </w:rPr>
        <w:t>УДК 662.767:006.354</w:t>
      </w:r>
      <w:r w:rsidRPr="00102189">
        <w:rPr>
          <w:rFonts w:ascii="Times New Roman" w:hAnsi="Times New Roman" w:cs="Times New Roman"/>
          <w:sz w:val="28"/>
          <w:szCs w:val="28"/>
        </w:rPr>
        <w:tab/>
      </w:r>
      <w:r w:rsidRPr="00102189">
        <w:rPr>
          <w:rFonts w:ascii="Times New Roman" w:hAnsi="Times New Roman" w:cs="Times New Roman"/>
          <w:sz w:val="28"/>
          <w:szCs w:val="28"/>
        </w:rPr>
        <w:tab/>
      </w:r>
      <w:r w:rsidRPr="00102189">
        <w:rPr>
          <w:rFonts w:ascii="Times New Roman" w:hAnsi="Times New Roman" w:cs="Times New Roman"/>
          <w:sz w:val="28"/>
          <w:szCs w:val="28"/>
        </w:rPr>
        <w:tab/>
        <w:t>ОКС 75.180</w:t>
      </w:r>
      <w:r w:rsidR="008A6413" w:rsidRPr="00102189">
        <w:rPr>
          <w:rFonts w:ascii="Times New Roman" w:hAnsi="Times New Roman" w:cs="Times New Roman"/>
          <w:sz w:val="28"/>
          <w:szCs w:val="28"/>
        </w:rPr>
        <w:t xml:space="preserve"> </w:t>
      </w:r>
      <w:r w:rsidR="008A6413" w:rsidRPr="00102189">
        <w:rPr>
          <w:rFonts w:ascii="Times New Roman" w:hAnsi="Times New Roman" w:cs="Times New Roman"/>
          <w:sz w:val="28"/>
          <w:szCs w:val="28"/>
        </w:rPr>
        <w:tab/>
      </w:r>
      <w:r w:rsidR="008A6413" w:rsidRPr="00102189">
        <w:rPr>
          <w:rFonts w:ascii="Times New Roman" w:hAnsi="Times New Roman" w:cs="Times New Roman"/>
          <w:sz w:val="28"/>
          <w:szCs w:val="28"/>
        </w:rPr>
        <w:tab/>
      </w:r>
      <w:r w:rsidR="008A6413" w:rsidRPr="00102189">
        <w:rPr>
          <w:rFonts w:ascii="Times New Roman" w:hAnsi="Times New Roman" w:cs="Times New Roman"/>
          <w:sz w:val="28"/>
          <w:szCs w:val="28"/>
        </w:rPr>
        <w:tab/>
      </w:r>
      <w:r w:rsidR="008A6413" w:rsidRPr="00102189">
        <w:rPr>
          <w:rFonts w:ascii="Times New Roman" w:hAnsi="Times New Roman" w:cs="Times New Roman"/>
          <w:sz w:val="28"/>
          <w:szCs w:val="28"/>
        </w:rPr>
        <w:tab/>
      </w:r>
      <w:r w:rsidRPr="00102189">
        <w:rPr>
          <w:rFonts w:ascii="Times New Roman" w:hAnsi="Times New Roman" w:cs="Times New Roman"/>
          <w:sz w:val="28"/>
          <w:szCs w:val="28"/>
        </w:rPr>
        <w:tab/>
        <w:t>Б11</w:t>
      </w:r>
    </w:p>
    <w:p w:rsidR="001B4768" w:rsidRPr="00102189" w:rsidRDefault="001B4768" w:rsidP="0014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F61" w:rsidRPr="00102189" w:rsidRDefault="001B4768" w:rsidP="006E0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89">
        <w:rPr>
          <w:rFonts w:ascii="Times New Roman" w:hAnsi="Times New Roman" w:cs="Times New Roman"/>
          <w:sz w:val="28"/>
          <w:szCs w:val="28"/>
        </w:rPr>
        <w:t>Клю</w:t>
      </w:r>
      <w:r w:rsidR="00B63811" w:rsidRPr="00102189">
        <w:rPr>
          <w:rFonts w:ascii="Times New Roman" w:hAnsi="Times New Roman" w:cs="Times New Roman"/>
          <w:sz w:val="28"/>
          <w:szCs w:val="28"/>
        </w:rPr>
        <w:t xml:space="preserve">чевые слова: </w:t>
      </w:r>
      <w:r w:rsidR="006E0F61" w:rsidRPr="00102189">
        <w:rPr>
          <w:rFonts w:ascii="Times New Roman" w:hAnsi="Times New Roman" w:cs="Times New Roman"/>
          <w:sz w:val="28"/>
          <w:szCs w:val="28"/>
        </w:rPr>
        <w:t xml:space="preserve">нефтяная и газовая промышленность, </w:t>
      </w:r>
      <w:r w:rsidR="003E3FEE" w:rsidRPr="00102189">
        <w:rPr>
          <w:rFonts w:ascii="Times New Roman" w:hAnsi="Times New Roman" w:cs="Times New Roman"/>
          <w:sz w:val="28"/>
          <w:szCs w:val="28"/>
        </w:rPr>
        <w:t>морские платформы</w:t>
      </w:r>
      <w:r w:rsidR="003E3FEE">
        <w:rPr>
          <w:rFonts w:ascii="Times New Roman" w:hAnsi="Times New Roman" w:cs="Times New Roman"/>
          <w:sz w:val="28"/>
          <w:szCs w:val="28"/>
        </w:rPr>
        <w:t>,</w:t>
      </w:r>
      <w:r w:rsidR="003E3FEE" w:rsidRPr="00102189">
        <w:rPr>
          <w:rFonts w:ascii="Times New Roman" w:hAnsi="Times New Roman" w:cs="Times New Roman"/>
          <w:sz w:val="28"/>
          <w:szCs w:val="28"/>
        </w:rPr>
        <w:t xml:space="preserve"> верхние строения,</w:t>
      </w:r>
      <w:r w:rsidR="003E3FEE">
        <w:rPr>
          <w:rFonts w:ascii="Times New Roman" w:hAnsi="Times New Roman" w:cs="Times New Roman"/>
          <w:sz w:val="28"/>
          <w:szCs w:val="28"/>
        </w:rPr>
        <w:t xml:space="preserve"> </w:t>
      </w:r>
      <w:r w:rsidR="00B63811" w:rsidRPr="00102189">
        <w:rPr>
          <w:rFonts w:ascii="Times New Roman" w:hAnsi="Times New Roman" w:cs="Times New Roman"/>
          <w:sz w:val="28"/>
          <w:szCs w:val="28"/>
        </w:rPr>
        <w:t>арктические операции</w:t>
      </w:r>
      <w:r w:rsidR="0082771C" w:rsidRPr="00102189">
        <w:rPr>
          <w:rFonts w:ascii="Times New Roman" w:hAnsi="Times New Roman" w:cs="Times New Roman"/>
          <w:sz w:val="28"/>
          <w:szCs w:val="28"/>
        </w:rPr>
        <w:t xml:space="preserve">, противопожарная защита, </w:t>
      </w:r>
      <w:r w:rsidR="003E3FEE" w:rsidRPr="00102189">
        <w:rPr>
          <w:rFonts w:ascii="Times New Roman" w:hAnsi="Times New Roman" w:cs="Times New Roman"/>
          <w:sz w:val="28"/>
          <w:szCs w:val="28"/>
        </w:rPr>
        <w:t>технические средства</w:t>
      </w:r>
    </w:p>
    <w:p w:rsidR="001B4768" w:rsidRPr="00102189" w:rsidRDefault="001B4768" w:rsidP="0014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1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9EC2EF" wp14:editId="5FA92868">
                <wp:simplePos x="0" y="0"/>
                <wp:positionH relativeFrom="column">
                  <wp:posOffset>-27305</wp:posOffset>
                </wp:positionH>
                <wp:positionV relativeFrom="paragraph">
                  <wp:posOffset>337820</wp:posOffset>
                </wp:positionV>
                <wp:extent cx="6480175" cy="635"/>
                <wp:effectExtent l="0" t="19050" r="1587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2.15pt;margin-top:26.6pt;width:510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" strokeweight="2.75pt"/>
            </w:pict>
          </mc:Fallback>
        </mc:AlternateContent>
      </w:r>
    </w:p>
    <w:p w:rsidR="008B65B1" w:rsidRPr="00102189" w:rsidRDefault="008B65B1" w:rsidP="0014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68" w:rsidRPr="00102189" w:rsidRDefault="001B4768" w:rsidP="00143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2170"/>
        <w:gridCol w:w="3335"/>
        <w:gridCol w:w="222"/>
        <w:gridCol w:w="1756"/>
        <w:gridCol w:w="382"/>
        <w:gridCol w:w="2296"/>
      </w:tblGrid>
      <w:tr w:rsidR="00C67DDF" w:rsidRPr="00102189" w:rsidTr="00C67DDF">
        <w:trPr>
          <w:trHeight w:val="422"/>
        </w:trPr>
        <w:tc>
          <w:tcPr>
            <w:tcW w:w="1068" w:type="pct"/>
            <w:hideMark/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1B4768" w:rsidRPr="00102189" w:rsidRDefault="001B4768" w:rsidP="00143968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641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науке</w:t>
            </w:r>
          </w:p>
        </w:tc>
        <w:tc>
          <w:tcPr>
            <w:tcW w:w="109" w:type="pct"/>
            <w:tcMar>
              <w:top w:w="0" w:type="dxa"/>
              <w:left w:w="17" w:type="dxa"/>
              <w:bottom w:w="0" w:type="dxa"/>
              <w:right w:w="17" w:type="dxa"/>
            </w:tcMar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1B4768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88" w:type="pct"/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vAlign w:val="bottom"/>
            <w:hideMark/>
          </w:tcPr>
          <w:p w:rsidR="001B4768" w:rsidRPr="00102189" w:rsidRDefault="001F0804" w:rsidP="001F0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Цыбульский</w:t>
            </w:r>
            <w:proofErr w:type="spellEnd"/>
          </w:p>
        </w:tc>
      </w:tr>
      <w:tr w:rsidR="00C67DDF" w:rsidRPr="00102189" w:rsidTr="00C67DDF">
        <w:trPr>
          <w:trHeight w:val="130"/>
        </w:trPr>
        <w:tc>
          <w:tcPr>
            <w:tcW w:w="1068" w:type="pct"/>
          </w:tcPr>
          <w:p w:rsidR="001B4768" w:rsidRPr="00102189" w:rsidRDefault="001B4768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hideMark/>
          </w:tcPr>
          <w:p w:rsidR="001B4768" w:rsidRPr="00102189" w:rsidRDefault="001B4768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9" w:type="pct"/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  <w:hideMark/>
          </w:tcPr>
          <w:p w:rsidR="001B4768" w:rsidRPr="00102189" w:rsidRDefault="001B4768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8" w:type="pct"/>
          </w:tcPr>
          <w:p w:rsidR="001B4768" w:rsidRPr="00102189" w:rsidRDefault="001B4768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hideMark/>
          </w:tcPr>
          <w:p w:rsidR="001B4768" w:rsidRPr="00102189" w:rsidRDefault="001B4768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C67DDF" w:rsidRPr="00102189" w:rsidTr="00C67DDF">
        <w:trPr>
          <w:trHeight w:val="130"/>
        </w:trPr>
        <w:tc>
          <w:tcPr>
            <w:tcW w:w="1068" w:type="pct"/>
          </w:tcPr>
          <w:p w:rsidR="001F0804" w:rsidRPr="00102189" w:rsidRDefault="001F0804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1F0804" w:rsidRPr="00102189" w:rsidRDefault="001F0804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</w:tcPr>
          <w:p w:rsidR="001F0804" w:rsidRPr="00102189" w:rsidRDefault="001F0804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1F0804" w:rsidRPr="00102189" w:rsidRDefault="001F0804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1F0804" w:rsidRPr="00102189" w:rsidRDefault="001F0804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1F0804" w:rsidRPr="00102189" w:rsidRDefault="001F0804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67DDF" w:rsidRPr="00102189" w:rsidRDefault="00C67DDF" w:rsidP="00143968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</w:p>
        </w:tc>
        <w:tc>
          <w:tcPr>
            <w:tcW w:w="1641" w:type="pct"/>
            <w:tcMar>
              <w:left w:w="17" w:type="dxa"/>
              <w:right w:w="17" w:type="dxa"/>
            </w:tcMar>
          </w:tcPr>
          <w:p w:rsidR="00C67DDF" w:rsidRPr="00102189" w:rsidRDefault="00C67DDF" w:rsidP="00C6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лаборатории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и надежности морских нефтегазовых систем</w:t>
            </w:r>
          </w:p>
        </w:tc>
        <w:tc>
          <w:tcPr>
            <w:tcW w:w="109" w:type="pct"/>
            <w:tcMar>
              <w:left w:w="17" w:type="dxa"/>
              <w:right w:w="17" w:type="dxa"/>
            </w:tcMar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Pr="00102189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vAlign w:val="bottom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Мельник</w:t>
            </w:r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9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068" w:type="pct"/>
            <w:vAlign w:val="center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41" w:type="pct"/>
            <w:tcMar>
              <w:left w:w="17" w:type="dxa"/>
              <w:right w:w="17" w:type="dxa"/>
            </w:tcMar>
            <w:vAlign w:val="center"/>
          </w:tcPr>
          <w:p w:rsidR="00C67DDF" w:rsidRPr="00102189" w:rsidRDefault="00C67DDF" w:rsidP="00C67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C67DD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7DDF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безопасности и надежности морских нефтегазовых систем</w:t>
            </w:r>
          </w:p>
        </w:tc>
        <w:tc>
          <w:tcPr>
            <w:tcW w:w="109" w:type="pct"/>
            <w:tcMar>
              <w:left w:w="17" w:type="dxa"/>
              <w:right w:w="17" w:type="dxa"/>
            </w:tcMar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Pr="00102189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vAlign w:val="bottom"/>
          </w:tcPr>
          <w:p w:rsidR="00C67DDF" w:rsidRPr="00102189" w:rsidRDefault="00C67DDF" w:rsidP="001F0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Петрулевич</w:t>
            </w:r>
            <w:proofErr w:type="spellEnd"/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9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C67DDF" w:rsidRPr="00102189" w:rsidTr="00C67DDF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  <w:tcMar>
              <w:left w:w="17" w:type="dxa"/>
              <w:right w:w="17" w:type="dxa"/>
            </w:tcMar>
          </w:tcPr>
          <w:p w:rsidR="00C67DDF" w:rsidRPr="00102189" w:rsidRDefault="00C67DDF" w:rsidP="008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Начальник лаборатории стандартизации</w:t>
            </w:r>
          </w:p>
        </w:tc>
        <w:tc>
          <w:tcPr>
            <w:tcW w:w="109" w:type="pct"/>
            <w:tcMar>
              <w:left w:w="17" w:type="dxa"/>
              <w:right w:w="17" w:type="dxa"/>
            </w:tcMar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DDF" w:rsidRPr="00102189" w:rsidRDefault="00C67DDF" w:rsidP="001A5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vAlign w:val="bottom"/>
          </w:tcPr>
          <w:p w:rsidR="00C67DDF" w:rsidRPr="00102189" w:rsidRDefault="00C67DDF" w:rsidP="008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Д.В. Куракин</w:t>
            </w:r>
          </w:p>
        </w:tc>
      </w:tr>
      <w:tr w:rsidR="00C67DDF" w:rsidRPr="002B16A4" w:rsidTr="00C67DDF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068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9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</w:tcPr>
          <w:p w:rsidR="00C67DDF" w:rsidRPr="00102189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88" w:type="pct"/>
          </w:tcPr>
          <w:p w:rsidR="00C67DDF" w:rsidRPr="00102189" w:rsidRDefault="00C67DDF" w:rsidP="00143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</w:tcPr>
          <w:p w:rsidR="00C67DDF" w:rsidRPr="002B16A4" w:rsidRDefault="00C67DDF" w:rsidP="0014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</w:tbl>
    <w:p w:rsidR="004563C7" w:rsidRPr="0011454C" w:rsidRDefault="004563C7" w:rsidP="001B2D53">
      <w:pPr>
        <w:spacing w:after="0" w:line="240" w:lineRule="auto"/>
        <w:jc w:val="both"/>
        <w:rPr>
          <w:rFonts w:eastAsia="Calibri"/>
          <w:color w:val="FF0000"/>
          <w:sz w:val="28"/>
          <w:szCs w:val="28"/>
        </w:rPr>
      </w:pPr>
    </w:p>
    <w:sectPr w:rsidR="004563C7" w:rsidRPr="0011454C" w:rsidSect="004563C7">
      <w:footerReference w:type="default" r:id="rId22"/>
      <w:pgSz w:w="11906" w:h="16838"/>
      <w:pgMar w:top="1134" w:right="851" w:bottom="1134" w:left="1134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BD" w:rsidRDefault="00E915BD" w:rsidP="00D83F41">
      <w:pPr>
        <w:spacing w:after="0" w:line="240" w:lineRule="auto"/>
      </w:pPr>
      <w:r>
        <w:separator/>
      </w:r>
    </w:p>
  </w:endnote>
  <w:endnote w:type="continuationSeparator" w:id="0">
    <w:p w:rsidR="00E915BD" w:rsidRDefault="00E915BD" w:rsidP="00D8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740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563F" w:rsidRPr="00D83F41" w:rsidRDefault="0070563F" w:rsidP="00D83F41">
        <w:pPr>
          <w:rPr>
            <w:rFonts w:ascii="Times New Roman" w:hAnsi="Times New Roman" w:cs="Times New Roman"/>
          </w:rPr>
        </w:pPr>
        <w:r w:rsidRPr="00D83F41">
          <w:rPr>
            <w:rFonts w:ascii="Times New Roman" w:hAnsi="Times New Roman" w:cs="Times New Roman"/>
          </w:rPr>
          <w:fldChar w:fldCharType="begin"/>
        </w:r>
        <w:r w:rsidRPr="00D83F41">
          <w:rPr>
            <w:rFonts w:ascii="Times New Roman" w:hAnsi="Times New Roman" w:cs="Times New Roman"/>
          </w:rPr>
          <w:instrText>PAGE   \* MERGEFORMAT</w:instrText>
        </w:r>
        <w:r w:rsidRPr="00D83F41">
          <w:rPr>
            <w:rFonts w:ascii="Times New Roman" w:hAnsi="Times New Roman" w:cs="Times New Roman"/>
          </w:rPr>
          <w:fldChar w:fldCharType="separate"/>
        </w:r>
        <w:r w:rsidR="005B4085">
          <w:rPr>
            <w:rFonts w:ascii="Times New Roman" w:hAnsi="Times New Roman" w:cs="Times New Roman"/>
            <w:noProof/>
          </w:rPr>
          <w:t>II</w:t>
        </w:r>
        <w:r w:rsidRPr="00D83F4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Default="0070563F"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noProof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4016614"/>
      <w:docPartObj>
        <w:docPartGallery w:val="Page Numbers (Bottom of Page)"/>
        <w:docPartUnique/>
      </w:docPartObj>
    </w:sdtPr>
    <w:sdtEndPr/>
    <w:sdtContent>
      <w:p w:rsidR="0070563F" w:rsidRPr="0045499B" w:rsidRDefault="0070563F" w:rsidP="0045499B">
        <w:pPr>
          <w:jc w:val="right"/>
          <w:rPr>
            <w:rFonts w:ascii="Times New Roman" w:hAnsi="Times New Roman" w:cs="Times New Roman"/>
          </w:rPr>
        </w:pPr>
        <w:r w:rsidRPr="0045499B">
          <w:rPr>
            <w:rFonts w:ascii="Times New Roman" w:hAnsi="Times New Roman" w:cs="Times New Roman"/>
          </w:rPr>
          <w:fldChar w:fldCharType="begin"/>
        </w:r>
        <w:r w:rsidRPr="0045499B">
          <w:rPr>
            <w:rFonts w:ascii="Times New Roman" w:hAnsi="Times New Roman" w:cs="Times New Roman"/>
          </w:rPr>
          <w:instrText>PAGE   \* MERGEFORMAT</w:instrText>
        </w:r>
        <w:r w:rsidRPr="0045499B">
          <w:rPr>
            <w:rFonts w:ascii="Times New Roman" w:hAnsi="Times New Roman" w:cs="Times New Roman"/>
          </w:rPr>
          <w:fldChar w:fldCharType="separate"/>
        </w:r>
        <w:r w:rsidR="005B4085">
          <w:rPr>
            <w:rFonts w:ascii="Times New Roman" w:hAnsi="Times New Roman" w:cs="Times New Roman"/>
            <w:noProof/>
          </w:rPr>
          <w:t>III</w:t>
        </w:r>
        <w:r w:rsidRPr="0045499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563F" w:rsidRPr="00B60531" w:rsidRDefault="0070563F" w:rsidP="00FC20AB">
        <w:pPr>
          <w:pStyle w:val="af0"/>
          <w:jc w:val="right"/>
          <w:rPr>
            <w:rFonts w:ascii="Times New Roman" w:hAnsi="Times New Roman" w:cs="Times New Roman"/>
          </w:rPr>
        </w:pPr>
        <w:r w:rsidRPr="00B60531">
          <w:rPr>
            <w:rFonts w:ascii="Times New Roman" w:hAnsi="Times New Roman" w:cs="Times New Roman"/>
          </w:rPr>
          <w:fldChar w:fldCharType="begin"/>
        </w:r>
        <w:r w:rsidRPr="00B60531">
          <w:rPr>
            <w:rFonts w:ascii="Times New Roman" w:hAnsi="Times New Roman" w:cs="Times New Roman"/>
          </w:rPr>
          <w:instrText>PAGE   \* MERGEFORMAT</w:instrText>
        </w:r>
        <w:r w:rsidRPr="00B60531">
          <w:rPr>
            <w:rFonts w:ascii="Times New Roman" w:hAnsi="Times New Roman" w:cs="Times New Roman"/>
          </w:rPr>
          <w:fldChar w:fldCharType="separate"/>
        </w:r>
        <w:r w:rsidR="005B4085">
          <w:rPr>
            <w:rFonts w:ascii="Times New Roman" w:hAnsi="Times New Roman" w:cs="Times New Roman"/>
            <w:noProof/>
          </w:rPr>
          <w:t>36</w:t>
        </w:r>
        <w:r w:rsidRPr="00B6053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877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0563F" w:rsidRPr="00B60531" w:rsidRDefault="0070563F" w:rsidP="00FC20AB">
        <w:pPr>
          <w:pStyle w:val="af0"/>
          <w:rPr>
            <w:rFonts w:ascii="Times New Roman" w:hAnsi="Times New Roman" w:cs="Times New Roman"/>
            <w:noProof/>
          </w:rPr>
        </w:pPr>
        <w:r w:rsidRPr="00B60531">
          <w:rPr>
            <w:rFonts w:ascii="Times New Roman" w:hAnsi="Times New Roman" w:cs="Times New Roman"/>
            <w:noProof/>
          </w:rPr>
          <w:fldChar w:fldCharType="begin"/>
        </w:r>
        <w:r w:rsidRPr="00B60531">
          <w:rPr>
            <w:rFonts w:ascii="Times New Roman" w:hAnsi="Times New Roman" w:cs="Times New Roman"/>
            <w:noProof/>
          </w:rPr>
          <w:instrText>PAGE   \* MERGEFORMAT</w:instrText>
        </w:r>
        <w:r w:rsidRPr="00B60531">
          <w:rPr>
            <w:rFonts w:ascii="Times New Roman" w:hAnsi="Times New Roman" w:cs="Times New Roman"/>
            <w:noProof/>
          </w:rPr>
          <w:fldChar w:fldCharType="separate"/>
        </w:r>
        <w:r w:rsidR="005B4085">
          <w:rPr>
            <w:rFonts w:ascii="Times New Roman" w:hAnsi="Times New Roman" w:cs="Times New Roman"/>
            <w:noProof/>
          </w:rPr>
          <w:t>35</w:t>
        </w:r>
        <w:r w:rsidRPr="00B6053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307C25" w:rsidRDefault="0070563F" w:rsidP="00307C2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BD" w:rsidRDefault="00E915BD" w:rsidP="00D83F41">
      <w:pPr>
        <w:spacing w:after="0" w:line="240" w:lineRule="auto"/>
      </w:pPr>
      <w:r>
        <w:separator/>
      </w:r>
    </w:p>
  </w:footnote>
  <w:footnote w:type="continuationSeparator" w:id="0">
    <w:p w:rsidR="00E915BD" w:rsidRDefault="00E915BD" w:rsidP="00D83F41">
      <w:pPr>
        <w:spacing w:after="0" w:line="240" w:lineRule="auto"/>
      </w:pPr>
      <w:r>
        <w:continuationSeparator/>
      </w:r>
    </w:p>
  </w:footnote>
  <w:footnote w:id="1">
    <w:p w:rsidR="0070563F" w:rsidRPr="0040655D" w:rsidRDefault="0070563F" w:rsidP="005D3B29">
      <w:pPr>
        <w:pStyle w:val="afa"/>
        <w:rPr>
          <w:rFonts w:ascii="Times New Roman" w:hAnsi="Times New Roman" w:cs="Times New Roman"/>
        </w:rPr>
      </w:pPr>
      <w:r w:rsidRPr="0040655D">
        <w:rPr>
          <w:rStyle w:val="afc"/>
          <w:rFonts w:ascii="Times New Roman" w:hAnsi="Times New Roman" w:cs="Times New Roman"/>
        </w:rPr>
        <w:footnoteRef/>
      </w:r>
      <w:r w:rsidRPr="0040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40655D">
        <w:rPr>
          <w:rFonts w:ascii="Times New Roman" w:hAnsi="Times New Roman" w:cs="Times New Roman"/>
        </w:rPr>
        <w:t xml:space="preserve">а открытые элементы </w:t>
      </w:r>
      <w:r>
        <w:rPr>
          <w:rFonts w:ascii="Times New Roman" w:hAnsi="Times New Roman" w:cs="Times New Roman"/>
        </w:rPr>
        <w:t>платформы</w:t>
      </w:r>
      <w:r w:rsidRPr="004065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0655D">
        <w:rPr>
          <w:rFonts w:ascii="Times New Roman" w:hAnsi="Times New Roman" w:cs="Times New Roman"/>
        </w:rPr>
        <w:t>ода попадает при тушении пожаров на открытых палубах (при подаче воды как от источников на платформе, так и при орошении платформы с подошедшего судна), а  в отдельных случаях также и при тушении пожара внутри верхних строений (не на открытых пространствах).</w:t>
      </w:r>
    </w:p>
  </w:footnote>
  <w:footnote w:id="2">
    <w:p w:rsidR="0070563F" w:rsidRDefault="0070563F" w:rsidP="006A238F">
      <w:pPr>
        <w:pStyle w:val="afa"/>
      </w:pPr>
      <w:r>
        <w:rPr>
          <w:rStyle w:val="afc"/>
        </w:rPr>
        <w:footnoteRef/>
      </w:r>
      <w:r>
        <w:t xml:space="preserve"> Типовыми  формами являются заключение, согласование, одобрение, отзыв. </w:t>
      </w:r>
    </w:p>
  </w:footnote>
  <w:footnote w:id="3">
    <w:p w:rsidR="0070563F" w:rsidRDefault="0070563F" w:rsidP="003F678E">
      <w:pPr>
        <w:pStyle w:val="afa"/>
      </w:pPr>
      <w:r>
        <w:rPr>
          <w:rStyle w:val="afc"/>
        </w:rPr>
        <w:footnoteRef/>
      </w:r>
      <w:r>
        <w:t xml:space="preserve"> В</w:t>
      </w:r>
      <w:r w:rsidRPr="00085A92">
        <w:t>опрос сохранения системой противопожарной защиты функционально</w:t>
      </w:r>
      <w:r>
        <w:t>й устойчивости</w:t>
      </w:r>
      <w:r w:rsidRPr="00085A92">
        <w:t xml:space="preserve"> при отказах обеспечивающих систем является </w:t>
      </w:r>
      <w:r>
        <w:t>чрезвычайно</w:t>
      </w:r>
      <w:r w:rsidRPr="00085A92">
        <w:t xml:space="preserve"> </w:t>
      </w:r>
      <w:proofErr w:type="gramStart"/>
      <w:r w:rsidRPr="00085A92">
        <w:t>важным</w:t>
      </w:r>
      <w:proofErr w:type="gramEnd"/>
      <w:r w:rsidRPr="00085A92">
        <w:t xml:space="preserve"> </w:t>
      </w:r>
      <w:r>
        <w:t>н</w:t>
      </w:r>
      <w:r w:rsidRPr="00085A92">
        <w:t xml:space="preserve">есмотря на то, что </w:t>
      </w:r>
      <w:r>
        <w:t xml:space="preserve">в настоящее время </w:t>
      </w:r>
    </w:p>
    <w:p w:rsidR="0070563F" w:rsidRDefault="0070563F" w:rsidP="003F678E">
      <w:pPr>
        <w:pStyle w:val="afa"/>
        <w:ind w:firstLine="567"/>
      </w:pPr>
      <w:r>
        <w:t xml:space="preserve">- </w:t>
      </w:r>
      <w:r w:rsidRPr="00085A92">
        <w:t xml:space="preserve">государственными документами </w:t>
      </w:r>
      <w:r>
        <w:t>и документами классификационных обще</w:t>
      </w:r>
      <w:proofErr w:type="gramStart"/>
      <w:r>
        <w:t xml:space="preserve">ств </w:t>
      </w:r>
      <w:r w:rsidRPr="00085A92">
        <w:t>вл</w:t>
      </w:r>
      <w:proofErr w:type="gramEnd"/>
      <w:r w:rsidRPr="00085A92">
        <w:t xml:space="preserve">ияние отказов обеспечивающих систем на снижение эффективности системы противопожарной защиты не нормируется, и </w:t>
      </w:r>
    </w:p>
    <w:p w:rsidR="0070563F" w:rsidRDefault="0070563F" w:rsidP="003F678E">
      <w:pPr>
        <w:pStyle w:val="afa"/>
        <w:ind w:firstLine="567"/>
      </w:pPr>
      <w:r>
        <w:t xml:space="preserve">- </w:t>
      </w:r>
      <w:r w:rsidRPr="00085A92">
        <w:t xml:space="preserve">Заказчик проектной документации </w:t>
      </w:r>
      <w:r>
        <w:t xml:space="preserve">(с </w:t>
      </w:r>
      <w:r w:rsidRPr="00085A92">
        <w:t>большой вероятностью</w:t>
      </w:r>
      <w:r>
        <w:t>)</w:t>
      </w:r>
      <w:r w:rsidRPr="00085A92">
        <w:t xml:space="preserve"> не может установить перед Проектировщиком целевые требования по данному вопр</w:t>
      </w:r>
      <w:r>
        <w:t>осу.</w:t>
      </w:r>
      <w:r w:rsidRPr="00085A92">
        <w:t xml:space="preserve"> </w:t>
      </w:r>
    </w:p>
  </w:footnote>
  <w:footnote w:id="4">
    <w:p w:rsidR="0070563F" w:rsidRDefault="0070563F" w:rsidP="0070563F">
      <w:pPr>
        <w:pStyle w:val="afa"/>
      </w:pPr>
      <w:r>
        <w:rPr>
          <w:rStyle w:val="afc"/>
        </w:rPr>
        <w:footnoteRef/>
      </w:r>
      <w:r>
        <w:t xml:space="preserve">  По </w:t>
      </w:r>
      <w:r w:rsidRPr="0070563F">
        <w:t>температур</w:t>
      </w:r>
      <w:r>
        <w:t>е</w:t>
      </w:r>
      <w:r w:rsidRPr="0070563F">
        <w:t>, влажност</w:t>
      </w:r>
      <w:r>
        <w:t>и</w:t>
      </w:r>
      <w:r w:rsidRPr="0070563F">
        <w:t>, обледенени</w:t>
      </w:r>
      <w:r>
        <w:t>ю</w:t>
      </w:r>
      <w:r w:rsidRPr="0070563F">
        <w:t>, толщин</w:t>
      </w:r>
      <w:r>
        <w:t>е</w:t>
      </w:r>
      <w:r w:rsidRPr="0070563F">
        <w:t xml:space="preserve"> снежного покрова, наличи</w:t>
      </w:r>
      <w:r>
        <w:t>ю</w:t>
      </w:r>
      <w:r w:rsidRPr="0070563F">
        <w:t xml:space="preserve"> сне</w:t>
      </w:r>
      <w:r>
        <w:t>жных</w:t>
      </w:r>
      <w:r w:rsidRPr="0070563F">
        <w:t>/ледовых шапок в определенных местах верхних строений и др.</w:t>
      </w:r>
      <w:r>
        <w:t xml:space="preserve">, например, снижение температуры ниже ХХХ град. </w:t>
      </w:r>
      <w:proofErr w:type="gramStart"/>
      <w:r>
        <w:t>С</w:t>
      </w:r>
      <w:r w:rsidRPr="00263C74">
        <w:rPr>
          <w:vertAlign w:val="superscript"/>
        </w:rPr>
        <w:t>о</w:t>
      </w:r>
      <w:proofErr w:type="gramEnd"/>
      <w:r>
        <w:t>, перекрытие поля зрения оптического прибора нависающей снежно-ледовой шапкой.</w:t>
      </w:r>
    </w:p>
  </w:footnote>
  <w:footnote w:id="5">
    <w:p w:rsidR="0070563F" w:rsidRDefault="0070563F" w:rsidP="00B35C1B">
      <w:pPr>
        <w:pStyle w:val="afa"/>
      </w:pPr>
      <w:r>
        <w:rPr>
          <w:rStyle w:val="afc"/>
        </w:rPr>
        <w:footnoteRef/>
      </w:r>
      <w:r>
        <w:t xml:space="preserve"> Такими инженерными решениями могут быть</w:t>
      </w:r>
    </w:p>
    <w:p w:rsidR="0070563F" w:rsidRDefault="0070563F" w:rsidP="00B35C1B">
      <w:pPr>
        <w:pStyle w:val="afa"/>
      </w:pPr>
      <w:r>
        <w:t xml:space="preserve">- обогрев (электричеством, </w:t>
      </w:r>
      <w:proofErr w:type="spellStart"/>
      <w:r>
        <w:t>теплоспутниками</w:t>
      </w:r>
      <w:proofErr w:type="spellEnd"/>
      <w:r>
        <w:t>, локальный подогрев в сочетании с циркуляцией жидкости и др.);</w:t>
      </w:r>
    </w:p>
    <w:p w:rsidR="0070563F" w:rsidRDefault="0070563F" w:rsidP="00B35C1B">
      <w:pPr>
        <w:pStyle w:val="afa"/>
      </w:pPr>
      <w:r>
        <w:t>- теплоизоляция;</w:t>
      </w:r>
    </w:p>
    <w:p w:rsidR="0070563F" w:rsidRDefault="0070563F" w:rsidP="00B35C1B">
      <w:pPr>
        <w:pStyle w:val="afa"/>
      </w:pPr>
      <w:r>
        <w:t>- использование ингибиторов, снижающих температуру замерзания;</w:t>
      </w:r>
    </w:p>
    <w:p w:rsidR="0070563F" w:rsidRDefault="0070563F" w:rsidP="00B35C1B">
      <w:pPr>
        <w:pStyle w:val="afa"/>
      </w:pPr>
      <w:r>
        <w:t>- использование укрытий, кожухов, чехлов и др.</w:t>
      </w:r>
    </w:p>
    <w:p w:rsidR="0070563F" w:rsidRDefault="0070563F" w:rsidP="00B35C1B">
      <w:pPr>
        <w:pStyle w:val="afa"/>
      </w:pPr>
      <w:r>
        <w:t>- решения, уменьшающие обледенение и накопление снега (для устройств, нарастание льда и снега на которых препятствует их функционированию) и др.</w:t>
      </w:r>
    </w:p>
  </w:footnote>
  <w:footnote w:id="6">
    <w:p w:rsidR="0070563F" w:rsidRDefault="0070563F" w:rsidP="00CA65EB">
      <w:pPr>
        <w:pStyle w:val="afa"/>
      </w:pPr>
      <w:r>
        <w:rPr>
          <w:rStyle w:val="afc"/>
        </w:rPr>
        <w:footnoteRef/>
      </w:r>
      <w:r>
        <w:t xml:space="preserve"> Р</w:t>
      </w:r>
      <w:r w:rsidRPr="002E7F26">
        <w:t>абота</w:t>
      </w:r>
      <w:r>
        <w:t>ет</w:t>
      </w:r>
      <w:r w:rsidRPr="002E7F26">
        <w:t xml:space="preserve"> на основе данных от датчиков, установленных на платформе, </w:t>
      </w:r>
      <w:r>
        <w:t xml:space="preserve">или </w:t>
      </w:r>
      <w:r w:rsidRPr="002E7F26">
        <w:t>данных, получаемые извне</w:t>
      </w:r>
      <w:r>
        <w:t>, или на основе совместной обработки этих данных.</w:t>
      </w:r>
    </w:p>
  </w:footnote>
  <w:footnote w:id="7">
    <w:p w:rsidR="003E3FEE" w:rsidRDefault="003E3FEE" w:rsidP="003E3FEE">
      <w:pPr>
        <w:pStyle w:val="afa"/>
      </w:pPr>
      <w:r>
        <w:rPr>
          <w:rStyle w:val="afc"/>
        </w:rPr>
        <w:footnoteRef/>
      </w:r>
      <w:r>
        <w:t xml:space="preserve"> В</w:t>
      </w:r>
      <w:r w:rsidRPr="00A177BD">
        <w:t xml:space="preserve">озможно, что восстановление работы устройства и подсистемы, в которую оно включено, потребует проведения </w:t>
      </w:r>
      <w:r>
        <w:t>определенных</w:t>
      </w:r>
      <w:r w:rsidRPr="00A177BD">
        <w:t xml:space="preserve"> работ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Default="0070563F">
    <w:pPr>
      <w:pStyle w:val="a9"/>
    </w:pPr>
    <w:r>
      <w:t xml:space="preserve">ГОСТ </w:t>
    </w:r>
    <w:proofErr w:type="gramStart"/>
    <w:r>
      <w:t>Р</w:t>
    </w:r>
    <w:proofErr w:type="gramEnd"/>
  </w:p>
  <w:p w:rsidR="0070563F" w:rsidRDefault="0070563F">
    <w:pPr>
      <w:pStyle w:val="a9"/>
    </w:pPr>
    <w:r>
      <w:t>(проект, 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D83F41" w:rsidRDefault="0070563F" w:rsidP="00563DD5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D83F41">
      <w:rPr>
        <w:rFonts w:ascii="Times New Roman" w:hAnsi="Times New Roman" w:cs="Times New Roman"/>
        <w:b/>
        <w:sz w:val="24"/>
        <w:szCs w:val="24"/>
      </w:rPr>
      <w:t xml:space="preserve">ГОСТ </w:t>
    </w:r>
    <w:proofErr w:type="gramStart"/>
    <w:r w:rsidRPr="00D83F41">
      <w:rPr>
        <w:rFonts w:ascii="Times New Roman" w:hAnsi="Times New Roman" w:cs="Times New Roman"/>
        <w:b/>
        <w:sz w:val="24"/>
        <w:szCs w:val="24"/>
      </w:rPr>
      <w:t>Р</w:t>
    </w:r>
    <w:proofErr w:type="gramEnd"/>
  </w:p>
  <w:p w:rsidR="0070563F" w:rsidRDefault="0070563F" w:rsidP="00563DD5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(Проект, </w:t>
    </w:r>
    <w:r w:rsidR="00B8036D">
      <w:rPr>
        <w:rFonts w:ascii="Times New Roman" w:hAnsi="Times New Roman" w:cs="Times New Roman"/>
        <w:b/>
        <w:i/>
        <w:sz w:val="24"/>
        <w:szCs w:val="24"/>
      </w:rPr>
      <w:t>первая</w:t>
    </w:r>
    <w:r>
      <w:rPr>
        <w:rFonts w:ascii="Times New Roman" w:hAnsi="Times New Roman" w:cs="Times New Roman"/>
        <w:b/>
        <w:i/>
        <w:sz w:val="24"/>
        <w:szCs w:val="24"/>
      </w:rPr>
      <w:t xml:space="preserve"> редакция)</w:t>
    </w:r>
  </w:p>
  <w:p w:rsidR="0070563F" w:rsidRDefault="0070563F" w:rsidP="00563DD5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D83F41" w:rsidRDefault="0070563F" w:rsidP="00B56839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D83F41">
      <w:rPr>
        <w:rFonts w:ascii="Times New Roman" w:hAnsi="Times New Roman" w:cs="Times New Roman"/>
        <w:b/>
        <w:sz w:val="24"/>
        <w:szCs w:val="24"/>
      </w:rPr>
      <w:t xml:space="preserve">ГОСТ </w:t>
    </w:r>
    <w:proofErr w:type="gramStart"/>
    <w:r w:rsidRPr="00D83F41">
      <w:rPr>
        <w:rFonts w:ascii="Times New Roman" w:hAnsi="Times New Roman" w:cs="Times New Roman"/>
        <w:b/>
        <w:sz w:val="24"/>
        <w:szCs w:val="24"/>
      </w:rPr>
      <w:t>Р</w:t>
    </w:r>
    <w:proofErr w:type="gramEnd"/>
  </w:p>
  <w:p w:rsidR="0070563F" w:rsidRPr="00D83F41" w:rsidRDefault="0070563F" w:rsidP="00B56839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  <w:r w:rsidRPr="00D83F41">
      <w:rPr>
        <w:rFonts w:ascii="Times New Roman" w:hAnsi="Times New Roman" w:cs="Times New Roman"/>
        <w:b/>
        <w:i/>
        <w:sz w:val="24"/>
        <w:szCs w:val="24"/>
      </w:rPr>
      <w:t>(проект, 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D83F41" w:rsidRDefault="0070563F" w:rsidP="007D432F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D83F41">
      <w:rPr>
        <w:rFonts w:ascii="Times New Roman" w:hAnsi="Times New Roman" w:cs="Times New Roman"/>
        <w:b/>
        <w:sz w:val="24"/>
        <w:szCs w:val="24"/>
      </w:rPr>
      <w:t xml:space="preserve">ГОСТ </w:t>
    </w:r>
    <w:proofErr w:type="gramStart"/>
    <w:r w:rsidRPr="00D83F41">
      <w:rPr>
        <w:rFonts w:ascii="Times New Roman" w:hAnsi="Times New Roman" w:cs="Times New Roman"/>
        <w:b/>
        <w:sz w:val="24"/>
        <w:szCs w:val="24"/>
      </w:rPr>
      <w:t>Р</w:t>
    </w:r>
    <w:proofErr w:type="gramEnd"/>
  </w:p>
  <w:p w:rsidR="0070563F" w:rsidRDefault="0070563F" w:rsidP="007D432F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(Проект, окончательная редакция)</w:t>
    </w:r>
  </w:p>
  <w:p w:rsidR="0070563F" w:rsidRDefault="0070563F" w:rsidP="00B97C3B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D83F41" w:rsidRDefault="0070563F" w:rsidP="00563DD5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D83F41">
      <w:rPr>
        <w:rFonts w:ascii="Times New Roman" w:hAnsi="Times New Roman" w:cs="Times New Roman"/>
        <w:b/>
        <w:sz w:val="24"/>
        <w:szCs w:val="24"/>
      </w:rPr>
      <w:t xml:space="preserve">ГОСТ </w:t>
    </w:r>
    <w:proofErr w:type="gramStart"/>
    <w:r w:rsidRPr="00D83F41">
      <w:rPr>
        <w:rFonts w:ascii="Times New Roman" w:hAnsi="Times New Roman" w:cs="Times New Roman"/>
        <w:b/>
        <w:sz w:val="24"/>
        <w:szCs w:val="24"/>
      </w:rPr>
      <w:t>Р</w:t>
    </w:r>
    <w:proofErr w:type="gramEnd"/>
  </w:p>
  <w:p w:rsidR="0070563F" w:rsidRDefault="0070563F" w:rsidP="00563DD5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(Проект, окончательная редакция)</w:t>
    </w:r>
  </w:p>
  <w:p w:rsidR="0070563F" w:rsidRPr="00FE3BCE" w:rsidRDefault="0070563F" w:rsidP="00563DD5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3F" w:rsidRPr="00D83F41" w:rsidRDefault="0070563F" w:rsidP="0045499B">
    <w:pPr>
      <w:pStyle w:val="a9"/>
      <w:jc w:val="right"/>
      <w:rPr>
        <w:rFonts w:ascii="Times New Roman" w:hAnsi="Times New Roman" w:cs="Times New Roman"/>
        <w:b/>
        <w:sz w:val="24"/>
        <w:szCs w:val="24"/>
      </w:rPr>
    </w:pPr>
    <w:r w:rsidRPr="00D83F41">
      <w:rPr>
        <w:rFonts w:ascii="Times New Roman" w:hAnsi="Times New Roman" w:cs="Times New Roman"/>
        <w:b/>
        <w:sz w:val="24"/>
        <w:szCs w:val="24"/>
      </w:rPr>
      <w:t xml:space="preserve">ГОСТ </w:t>
    </w:r>
    <w:proofErr w:type="gramStart"/>
    <w:r w:rsidRPr="00D83F41">
      <w:rPr>
        <w:rFonts w:ascii="Times New Roman" w:hAnsi="Times New Roman" w:cs="Times New Roman"/>
        <w:b/>
        <w:sz w:val="24"/>
        <w:szCs w:val="24"/>
      </w:rPr>
      <w:t>Р</w:t>
    </w:r>
    <w:proofErr w:type="gramEnd"/>
  </w:p>
  <w:p w:rsidR="0070563F" w:rsidRDefault="0070563F" w:rsidP="0045499B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(П</w:t>
    </w:r>
    <w:r w:rsidRPr="00D83F41">
      <w:rPr>
        <w:rFonts w:ascii="Times New Roman" w:hAnsi="Times New Roman" w:cs="Times New Roman"/>
        <w:b/>
        <w:i/>
        <w:sz w:val="24"/>
        <w:szCs w:val="24"/>
      </w:rPr>
      <w:t xml:space="preserve">роект, </w:t>
    </w:r>
    <w:r>
      <w:rPr>
        <w:rFonts w:ascii="Times New Roman" w:hAnsi="Times New Roman" w:cs="Times New Roman"/>
        <w:b/>
        <w:i/>
        <w:sz w:val="24"/>
        <w:szCs w:val="24"/>
      </w:rPr>
      <w:t>окончательная</w:t>
    </w:r>
    <w:r w:rsidRPr="00D83F41">
      <w:rPr>
        <w:rFonts w:ascii="Times New Roman" w:hAnsi="Times New Roman" w:cs="Times New Roman"/>
        <w:b/>
        <w:i/>
        <w:sz w:val="24"/>
        <w:szCs w:val="24"/>
      </w:rPr>
      <w:t xml:space="preserve"> редакция)</w:t>
    </w:r>
  </w:p>
  <w:p w:rsidR="0070563F" w:rsidRPr="00E700E5" w:rsidRDefault="0070563F" w:rsidP="0045499B">
    <w:pPr>
      <w:pStyle w:val="a9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0A6"/>
    <w:multiLevelType w:val="multilevel"/>
    <w:tmpl w:val="D7AA2D2E"/>
    <w:lvl w:ilvl="0">
      <w:start w:val="1"/>
      <w:numFmt w:val="decimal"/>
      <w:lvlText w:val="%1"/>
      <w:lvlJc w:val="left"/>
      <w:pPr>
        <w:ind w:left="1287" w:hanging="360"/>
      </w:pPr>
    </w:lvl>
    <w:lvl w:ilvl="1">
      <w:start w:val="1"/>
      <w:numFmt w:val="bullet"/>
      <w:pStyle w:val="a"/>
      <w:lvlText w:val=""/>
      <w:lvlJc w:val="left"/>
      <w:pPr>
        <w:ind w:left="122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367" w:hanging="144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</w:lvl>
  </w:abstractNum>
  <w:abstractNum w:abstractNumId="1">
    <w:nsid w:val="1BD333F0"/>
    <w:multiLevelType w:val="multilevel"/>
    <w:tmpl w:val="6F42A6A8"/>
    <w:lvl w:ilvl="0">
      <w:start w:val="1"/>
      <w:numFmt w:val="decimal"/>
      <w:lvlText w:val="%1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ind w:left="2524" w:hanging="109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252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4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2">
    <w:nsid w:val="4ED748E0"/>
    <w:multiLevelType w:val="multilevel"/>
    <w:tmpl w:val="1E8C4274"/>
    <w:lvl w:ilvl="0">
      <w:start w:val="1"/>
      <w:numFmt w:val="decimal"/>
      <w:pStyle w:val="1"/>
      <w:lvlText w:val="%1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pStyle w:val="a0"/>
      <w:isLgl/>
      <w:lvlText w:val="%1.%2"/>
      <w:lvlJc w:val="left"/>
      <w:pPr>
        <w:ind w:left="1211" w:hanging="360"/>
      </w:pPr>
      <w:rPr>
        <w:rFonts w:hint="default"/>
        <w:strike w:val="0"/>
      </w:rPr>
    </w:lvl>
    <w:lvl w:ilvl="2">
      <w:start w:val="1"/>
      <w:numFmt w:val="decimal"/>
      <w:pStyle w:val="3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3F"/>
    <w:rsid w:val="000010F3"/>
    <w:rsid w:val="00001CBD"/>
    <w:rsid w:val="00001E98"/>
    <w:rsid w:val="00002D05"/>
    <w:rsid w:val="0000369D"/>
    <w:rsid w:val="00004A44"/>
    <w:rsid w:val="000052BB"/>
    <w:rsid w:val="00006020"/>
    <w:rsid w:val="000065A1"/>
    <w:rsid w:val="00010185"/>
    <w:rsid w:val="00010B08"/>
    <w:rsid w:val="00011C21"/>
    <w:rsid w:val="000120D4"/>
    <w:rsid w:val="00012725"/>
    <w:rsid w:val="00014205"/>
    <w:rsid w:val="000147AE"/>
    <w:rsid w:val="0002400C"/>
    <w:rsid w:val="0002438D"/>
    <w:rsid w:val="0002475A"/>
    <w:rsid w:val="00024C68"/>
    <w:rsid w:val="00026475"/>
    <w:rsid w:val="00027123"/>
    <w:rsid w:val="00031D80"/>
    <w:rsid w:val="00032418"/>
    <w:rsid w:val="000327F9"/>
    <w:rsid w:val="00032DC5"/>
    <w:rsid w:val="00033161"/>
    <w:rsid w:val="00036A65"/>
    <w:rsid w:val="00036BA6"/>
    <w:rsid w:val="00036D6D"/>
    <w:rsid w:val="00036EA0"/>
    <w:rsid w:val="000410C8"/>
    <w:rsid w:val="000412C4"/>
    <w:rsid w:val="00041D7D"/>
    <w:rsid w:val="00042021"/>
    <w:rsid w:val="00042DE2"/>
    <w:rsid w:val="000433E3"/>
    <w:rsid w:val="00044E65"/>
    <w:rsid w:val="000457E2"/>
    <w:rsid w:val="00045B03"/>
    <w:rsid w:val="00046060"/>
    <w:rsid w:val="00050B4B"/>
    <w:rsid w:val="0005168B"/>
    <w:rsid w:val="00051748"/>
    <w:rsid w:val="00051852"/>
    <w:rsid w:val="00051B24"/>
    <w:rsid w:val="00053B93"/>
    <w:rsid w:val="00053CA7"/>
    <w:rsid w:val="00054BEC"/>
    <w:rsid w:val="000553AA"/>
    <w:rsid w:val="00056B00"/>
    <w:rsid w:val="00060E90"/>
    <w:rsid w:val="00062D53"/>
    <w:rsid w:val="00063CD2"/>
    <w:rsid w:val="000647D3"/>
    <w:rsid w:val="000659CD"/>
    <w:rsid w:val="00067314"/>
    <w:rsid w:val="000733AF"/>
    <w:rsid w:val="00073DE8"/>
    <w:rsid w:val="00075F9E"/>
    <w:rsid w:val="000760F3"/>
    <w:rsid w:val="0007697F"/>
    <w:rsid w:val="00080A8B"/>
    <w:rsid w:val="00082BE9"/>
    <w:rsid w:val="000834F2"/>
    <w:rsid w:val="00085A92"/>
    <w:rsid w:val="000877E0"/>
    <w:rsid w:val="0009003E"/>
    <w:rsid w:val="0009015C"/>
    <w:rsid w:val="000936C3"/>
    <w:rsid w:val="0009419C"/>
    <w:rsid w:val="00094B47"/>
    <w:rsid w:val="00095260"/>
    <w:rsid w:val="00095E25"/>
    <w:rsid w:val="0009730B"/>
    <w:rsid w:val="000A04AE"/>
    <w:rsid w:val="000A1288"/>
    <w:rsid w:val="000A2D97"/>
    <w:rsid w:val="000A30E7"/>
    <w:rsid w:val="000A5916"/>
    <w:rsid w:val="000A5D6D"/>
    <w:rsid w:val="000A6422"/>
    <w:rsid w:val="000A69E0"/>
    <w:rsid w:val="000B038E"/>
    <w:rsid w:val="000B06A9"/>
    <w:rsid w:val="000B2B47"/>
    <w:rsid w:val="000B2DFA"/>
    <w:rsid w:val="000B368A"/>
    <w:rsid w:val="000B5615"/>
    <w:rsid w:val="000B61E4"/>
    <w:rsid w:val="000B62A7"/>
    <w:rsid w:val="000C21CD"/>
    <w:rsid w:val="000C3300"/>
    <w:rsid w:val="000C3499"/>
    <w:rsid w:val="000C3A43"/>
    <w:rsid w:val="000C3F18"/>
    <w:rsid w:val="000C4ADB"/>
    <w:rsid w:val="000D0813"/>
    <w:rsid w:val="000D1428"/>
    <w:rsid w:val="000D1DA7"/>
    <w:rsid w:val="000D20DC"/>
    <w:rsid w:val="000D3D10"/>
    <w:rsid w:val="000E2591"/>
    <w:rsid w:val="000E5387"/>
    <w:rsid w:val="000E5E41"/>
    <w:rsid w:val="000E6CAD"/>
    <w:rsid w:val="000E7665"/>
    <w:rsid w:val="000F2D25"/>
    <w:rsid w:val="000F2FAF"/>
    <w:rsid w:val="000F5AE7"/>
    <w:rsid w:val="000F6A58"/>
    <w:rsid w:val="000F7648"/>
    <w:rsid w:val="00100E58"/>
    <w:rsid w:val="00101906"/>
    <w:rsid w:val="00102189"/>
    <w:rsid w:val="00104BBA"/>
    <w:rsid w:val="00112D71"/>
    <w:rsid w:val="00112E32"/>
    <w:rsid w:val="0011386C"/>
    <w:rsid w:val="0011454C"/>
    <w:rsid w:val="001164A4"/>
    <w:rsid w:val="0011704C"/>
    <w:rsid w:val="0011719C"/>
    <w:rsid w:val="00117A14"/>
    <w:rsid w:val="00117A82"/>
    <w:rsid w:val="00121D6A"/>
    <w:rsid w:val="001251C8"/>
    <w:rsid w:val="00125281"/>
    <w:rsid w:val="001269E3"/>
    <w:rsid w:val="00127C57"/>
    <w:rsid w:val="001313CC"/>
    <w:rsid w:val="00132817"/>
    <w:rsid w:val="001333F5"/>
    <w:rsid w:val="00133516"/>
    <w:rsid w:val="00135944"/>
    <w:rsid w:val="001362C9"/>
    <w:rsid w:val="00136DC2"/>
    <w:rsid w:val="00136FAD"/>
    <w:rsid w:val="00137013"/>
    <w:rsid w:val="00141071"/>
    <w:rsid w:val="00141B56"/>
    <w:rsid w:val="00142EDE"/>
    <w:rsid w:val="00143968"/>
    <w:rsid w:val="00145BC7"/>
    <w:rsid w:val="0014604E"/>
    <w:rsid w:val="00146675"/>
    <w:rsid w:val="00146C3D"/>
    <w:rsid w:val="0014702F"/>
    <w:rsid w:val="00147224"/>
    <w:rsid w:val="0014745C"/>
    <w:rsid w:val="001475E9"/>
    <w:rsid w:val="00150EB7"/>
    <w:rsid w:val="001514D8"/>
    <w:rsid w:val="00151ADD"/>
    <w:rsid w:val="00152685"/>
    <w:rsid w:val="00152A28"/>
    <w:rsid w:val="00152A8F"/>
    <w:rsid w:val="00154051"/>
    <w:rsid w:val="00154507"/>
    <w:rsid w:val="00155BEB"/>
    <w:rsid w:val="001603E6"/>
    <w:rsid w:val="00160A3A"/>
    <w:rsid w:val="001625D0"/>
    <w:rsid w:val="001637D3"/>
    <w:rsid w:val="00163D0B"/>
    <w:rsid w:val="00164E36"/>
    <w:rsid w:val="001650ED"/>
    <w:rsid w:val="001664B5"/>
    <w:rsid w:val="001665D9"/>
    <w:rsid w:val="0016750C"/>
    <w:rsid w:val="00167E3A"/>
    <w:rsid w:val="00170842"/>
    <w:rsid w:val="00171B5E"/>
    <w:rsid w:val="00172DA0"/>
    <w:rsid w:val="001733D4"/>
    <w:rsid w:val="0017572E"/>
    <w:rsid w:val="00175938"/>
    <w:rsid w:val="00176B06"/>
    <w:rsid w:val="0017742C"/>
    <w:rsid w:val="00177644"/>
    <w:rsid w:val="00177B15"/>
    <w:rsid w:val="001802BE"/>
    <w:rsid w:val="0018117B"/>
    <w:rsid w:val="0018211A"/>
    <w:rsid w:val="00185E4F"/>
    <w:rsid w:val="0018680C"/>
    <w:rsid w:val="0018699C"/>
    <w:rsid w:val="001870AE"/>
    <w:rsid w:val="00197F27"/>
    <w:rsid w:val="001A09BF"/>
    <w:rsid w:val="001A1F4D"/>
    <w:rsid w:val="001A2A49"/>
    <w:rsid w:val="001A2A6B"/>
    <w:rsid w:val="001A4229"/>
    <w:rsid w:val="001A4412"/>
    <w:rsid w:val="001A55BE"/>
    <w:rsid w:val="001B015D"/>
    <w:rsid w:val="001B0248"/>
    <w:rsid w:val="001B09E1"/>
    <w:rsid w:val="001B0C0A"/>
    <w:rsid w:val="001B1F79"/>
    <w:rsid w:val="001B2D53"/>
    <w:rsid w:val="001B3388"/>
    <w:rsid w:val="001B4768"/>
    <w:rsid w:val="001B552F"/>
    <w:rsid w:val="001B56BD"/>
    <w:rsid w:val="001B5E79"/>
    <w:rsid w:val="001B6232"/>
    <w:rsid w:val="001B7F22"/>
    <w:rsid w:val="001C018E"/>
    <w:rsid w:val="001C0EBD"/>
    <w:rsid w:val="001C1A4B"/>
    <w:rsid w:val="001C2395"/>
    <w:rsid w:val="001C527A"/>
    <w:rsid w:val="001C56A1"/>
    <w:rsid w:val="001C5994"/>
    <w:rsid w:val="001C6BAC"/>
    <w:rsid w:val="001C6D02"/>
    <w:rsid w:val="001C7D09"/>
    <w:rsid w:val="001D023D"/>
    <w:rsid w:val="001D07B8"/>
    <w:rsid w:val="001D1CCC"/>
    <w:rsid w:val="001D27F1"/>
    <w:rsid w:val="001D2CF8"/>
    <w:rsid w:val="001D5C1F"/>
    <w:rsid w:val="001D7DAE"/>
    <w:rsid w:val="001E0522"/>
    <w:rsid w:val="001E1FD0"/>
    <w:rsid w:val="001E2464"/>
    <w:rsid w:val="001E46E4"/>
    <w:rsid w:val="001E49E7"/>
    <w:rsid w:val="001E624C"/>
    <w:rsid w:val="001E7291"/>
    <w:rsid w:val="001E7859"/>
    <w:rsid w:val="001E79A6"/>
    <w:rsid w:val="001F0804"/>
    <w:rsid w:val="001F225F"/>
    <w:rsid w:val="001F2F90"/>
    <w:rsid w:val="001F367A"/>
    <w:rsid w:val="001F40CD"/>
    <w:rsid w:val="001F5747"/>
    <w:rsid w:val="001F576E"/>
    <w:rsid w:val="001F63FF"/>
    <w:rsid w:val="001F6804"/>
    <w:rsid w:val="001F6B9F"/>
    <w:rsid w:val="001F7920"/>
    <w:rsid w:val="0020040C"/>
    <w:rsid w:val="00201BD3"/>
    <w:rsid w:val="00202DB6"/>
    <w:rsid w:val="002036F4"/>
    <w:rsid w:val="00203FD0"/>
    <w:rsid w:val="00204DAB"/>
    <w:rsid w:val="00205A4C"/>
    <w:rsid w:val="00205B15"/>
    <w:rsid w:val="00205D34"/>
    <w:rsid w:val="00206897"/>
    <w:rsid w:val="002073FE"/>
    <w:rsid w:val="00207F76"/>
    <w:rsid w:val="002106B0"/>
    <w:rsid w:val="00210B39"/>
    <w:rsid w:val="00211B23"/>
    <w:rsid w:val="002126D1"/>
    <w:rsid w:val="00213714"/>
    <w:rsid w:val="00214666"/>
    <w:rsid w:val="00214B9A"/>
    <w:rsid w:val="00215071"/>
    <w:rsid w:val="00216300"/>
    <w:rsid w:val="00216516"/>
    <w:rsid w:val="00220841"/>
    <w:rsid w:val="0022163A"/>
    <w:rsid w:val="00221A01"/>
    <w:rsid w:val="0022286F"/>
    <w:rsid w:val="00223BF9"/>
    <w:rsid w:val="00224413"/>
    <w:rsid w:val="00225591"/>
    <w:rsid w:val="002258F9"/>
    <w:rsid w:val="002263D9"/>
    <w:rsid w:val="00226C26"/>
    <w:rsid w:val="00230B06"/>
    <w:rsid w:val="00231C88"/>
    <w:rsid w:val="00234936"/>
    <w:rsid w:val="002350EF"/>
    <w:rsid w:val="00235143"/>
    <w:rsid w:val="0023640A"/>
    <w:rsid w:val="002367B7"/>
    <w:rsid w:val="00236B67"/>
    <w:rsid w:val="0023760A"/>
    <w:rsid w:val="00240143"/>
    <w:rsid w:val="00241186"/>
    <w:rsid w:val="0024229E"/>
    <w:rsid w:val="00242970"/>
    <w:rsid w:val="00242AA6"/>
    <w:rsid w:val="002435F9"/>
    <w:rsid w:val="00244AE9"/>
    <w:rsid w:val="00244F35"/>
    <w:rsid w:val="00245D31"/>
    <w:rsid w:val="00245F39"/>
    <w:rsid w:val="002479FD"/>
    <w:rsid w:val="002502F9"/>
    <w:rsid w:val="002515E2"/>
    <w:rsid w:val="00252FE1"/>
    <w:rsid w:val="00253A84"/>
    <w:rsid w:val="00254133"/>
    <w:rsid w:val="0025423A"/>
    <w:rsid w:val="002544C4"/>
    <w:rsid w:val="00255355"/>
    <w:rsid w:val="002601EB"/>
    <w:rsid w:val="00261E2F"/>
    <w:rsid w:val="00263C74"/>
    <w:rsid w:val="00263E06"/>
    <w:rsid w:val="00267407"/>
    <w:rsid w:val="00270B4B"/>
    <w:rsid w:val="0027110B"/>
    <w:rsid w:val="002714C1"/>
    <w:rsid w:val="002718DD"/>
    <w:rsid w:val="0027380A"/>
    <w:rsid w:val="00275132"/>
    <w:rsid w:val="00277FD2"/>
    <w:rsid w:val="0028168E"/>
    <w:rsid w:val="00281F9D"/>
    <w:rsid w:val="00283ABA"/>
    <w:rsid w:val="00284F9F"/>
    <w:rsid w:val="0028517E"/>
    <w:rsid w:val="0028591E"/>
    <w:rsid w:val="0028660A"/>
    <w:rsid w:val="00286A30"/>
    <w:rsid w:val="0029083C"/>
    <w:rsid w:val="0029196D"/>
    <w:rsid w:val="00292BF8"/>
    <w:rsid w:val="002953DC"/>
    <w:rsid w:val="00295C8C"/>
    <w:rsid w:val="0029637F"/>
    <w:rsid w:val="00296879"/>
    <w:rsid w:val="002A4441"/>
    <w:rsid w:val="002A4AF6"/>
    <w:rsid w:val="002A5079"/>
    <w:rsid w:val="002A7BE2"/>
    <w:rsid w:val="002B00FF"/>
    <w:rsid w:val="002B16A4"/>
    <w:rsid w:val="002B4C61"/>
    <w:rsid w:val="002B4CAB"/>
    <w:rsid w:val="002B50BC"/>
    <w:rsid w:val="002C0254"/>
    <w:rsid w:val="002C03D8"/>
    <w:rsid w:val="002C1583"/>
    <w:rsid w:val="002C16EB"/>
    <w:rsid w:val="002C2B2F"/>
    <w:rsid w:val="002C2B8B"/>
    <w:rsid w:val="002C3FB9"/>
    <w:rsid w:val="002C4EB0"/>
    <w:rsid w:val="002C4F44"/>
    <w:rsid w:val="002C5353"/>
    <w:rsid w:val="002C5BFA"/>
    <w:rsid w:val="002C625B"/>
    <w:rsid w:val="002C6342"/>
    <w:rsid w:val="002C76D2"/>
    <w:rsid w:val="002D0F13"/>
    <w:rsid w:val="002D4CFB"/>
    <w:rsid w:val="002D4F55"/>
    <w:rsid w:val="002D5B97"/>
    <w:rsid w:val="002D6217"/>
    <w:rsid w:val="002D6561"/>
    <w:rsid w:val="002D6D3D"/>
    <w:rsid w:val="002E1032"/>
    <w:rsid w:val="002E15F7"/>
    <w:rsid w:val="002E1884"/>
    <w:rsid w:val="002E1F01"/>
    <w:rsid w:val="002E21A6"/>
    <w:rsid w:val="002E5A51"/>
    <w:rsid w:val="002E6C3B"/>
    <w:rsid w:val="002E6DF7"/>
    <w:rsid w:val="002E791F"/>
    <w:rsid w:val="002E7F26"/>
    <w:rsid w:val="002F0E80"/>
    <w:rsid w:val="002F3394"/>
    <w:rsid w:val="002F33F7"/>
    <w:rsid w:val="002F441C"/>
    <w:rsid w:val="002F48DB"/>
    <w:rsid w:val="002F4D11"/>
    <w:rsid w:val="002F79AC"/>
    <w:rsid w:val="00300B5E"/>
    <w:rsid w:val="0030244E"/>
    <w:rsid w:val="00303251"/>
    <w:rsid w:val="00303A13"/>
    <w:rsid w:val="003052D5"/>
    <w:rsid w:val="0030551D"/>
    <w:rsid w:val="003056FD"/>
    <w:rsid w:val="00305DA1"/>
    <w:rsid w:val="003061B5"/>
    <w:rsid w:val="00307C25"/>
    <w:rsid w:val="00310185"/>
    <w:rsid w:val="00310947"/>
    <w:rsid w:val="00311684"/>
    <w:rsid w:val="00311715"/>
    <w:rsid w:val="00313CF4"/>
    <w:rsid w:val="0031456C"/>
    <w:rsid w:val="003173C2"/>
    <w:rsid w:val="00320656"/>
    <w:rsid w:val="00320714"/>
    <w:rsid w:val="00323D1F"/>
    <w:rsid w:val="00323FBA"/>
    <w:rsid w:val="00324BE3"/>
    <w:rsid w:val="00330059"/>
    <w:rsid w:val="00330968"/>
    <w:rsid w:val="003309AD"/>
    <w:rsid w:val="00330C0A"/>
    <w:rsid w:val="00332A71"/>
    <w:rsid w:val="00332B10"/>
    <w:rsid w:val="00333651"/>
    <w:rsid w:val="00334729"/>
    <w:rsid w:val="003357F8"/>
    <w:rsid w:val="0034001A"/>
    <w:rsid w:val="0034112E"/>
    <w:rsid w:val="00341AF3"/>
    <w:rsid w:val="00341E74"/>
    <w:rsid w:val="0034225A"/>
    <w:rsid w:val="00343664"/>
    <w:rsid w:val="00345D9E"/>
    <w:rsid w:val="00346E54"/>
    <w:rsid w:val="003508FC"/>
    <w:rsid w:val="0035337A"/>
    <w:rsid w:val="003551D3"/>
    <w:rsid w:val="00355EA8"/>
    <w:rsid w:val="00357400"/>
    <w:rsid w:val="0036042D"/>
    <w:rsid w:val="00360448"/>
    <w:rsid w:val="00362F30"/>
    <w:rsid w:val="00364455"/>
    <w:rsid w:val="0036455E"/>
    <w:rsid w:val="00365591"/>
    <w:rsid w:val="00365939"/>
    <w:rsid w:val="0036639E"/>
    <w:rsid w:val="003669BD"/>
    <w:rsid w:val="00366AE4"/>
    <w:rsid w:val="003679A7"/>
    <w:rsid w:val="0037029A"/>
    <w:rsid w:val="00372257"/>
    <w:rsid w:val="00373318"/>
    <w:rsid w:val="0037383D"/>
    <w:rsid w:val="00374ACF"/>
    <w:rsid w:val="00374E03"/>
    <w:rsid w:val="003803DD"/>
    <w:rsid w:val="003816BD"/>
    <w:rsid w:val="003824C5"/>
    <w:rsid w:val="003828B7"/>
    <w:rsid w:val="00382BE4"/>
    <w:rsid w:val="0038446B"/>
    <w:rsid w:val="00384E48"/>
    <w:rsid w:val="00385625"/>
    <w:rsid w:val="0038597F"/>
    <w:rsid w:val="0038635F"/>
    <w:rsid w:val="00392A7E"/>
    <w:rsid w:val="00392D6F"/>
    <w:rsid w:val="00393D5C"/>
    <w:rsid w:val="0039436D"/>
    <w:rsid w:val="00394F06"/>
    <w:rsid w:val="00395504"/>
    <w:rsid w:val="003955FA"/>
    <w:rsid w:val="00395808"/>
    <w:rsid w:val="00396209"/>
    <w:rsid w:val="003A1225"/>
    <w:rsid w:val="003A18D0"/>
    <w:rsid w:val="003A1C8D"/>
    <w:rsid w:val="003A2D36"/>
    <w:rsid w:val="003A2F82"/>
    <w:rsid w:val="003A4A19"/>
    <w:rsid w:val="003A4D2A"/>
    <w:rsid w:val="003A7C26"/>
    <w:rsid w:val="003B02CA"/>
    <w:rsid w:val="003B0D5C"/>
    <w:rsid w:val="003B2E94"/>
    <w:rsid w:val="003B5D37"/>
    <w:rsid w:val="003B69FD"/>
    <w:rsid w:val="003B7F5D"/>
    <w:rsid w:val="003C02F7"/>
    <w:rsid w:val="003C0A0A"/>
    <w:rsid w:val="003C11EB"/>
    <w:rsid w:val="003C21A6"/>
    <w:rsid w:val="003C38F8"/>
    <w:rsid w:val="003C3ED2"/>
    <w:rsid w:val="003C4D5F"/>
    <w:rsid w:val="003C50BC"/>
    <w:rsid w:val="003C5A0F"/>
    <w:rsid w:val="003C6D6A"/>
    <w:rsid w:val="003C794F"/>
    <w:rsid w:val="003D0F1C"/>
    <w:rsid w:val="003D167F"/>
    <w:rsid w:val="003D2FE0"/>
    <w:rsid w:val="003D599A"/>
    <w:rsid w:val="003E09E9"/>
    <w:rsid w:val="003E10D7"/>
    <w:rsid w:val="003E2D28"/>
    <w:rsid w:val="003E3FEE"/>
    <w:rsid w:val="003E4188"/>
    <w:rsid w:val="003E58B6"/>
    <w:rsid w:val="003E63EE"/>
    <w:rsid w:val="003E7D5A"/>
    <w:rsid w:val="003F0059"/>
    <w:rsid w:val="003F005D"/>
    <w:rsid w:val="003F0AB7"/>
    <w:rsid w:val="003F192C"/>
    <w:rsid w:val="003F20E5"/>
    <w:rsid w:val="003F4767"/>
    <w:rsid w:val="003F4D87"/>
    <w:rsid w:val="003F4ECB"/>
    <w:rsid w:val="003F5566"/>
    <w:rsid w:val="003F678E"/>
    <w:rsid w:val="004004A7"/>
    <w:rsid w:val="00400C77"/>
    <w:rsid w:val="00400F69"/>
    <w:rsid w:val="0040129F"/>
    <w:rsid w:val="0040159C"/>
    <w:rsid w:val="00402658"/>
    <w:rsid w:val="00403964"/>
    <w:rsid w:val="00404B73"/>
    <w:rsid w:val="0040531A"/>
    <w:rsid w:val="0040655D"/>
    <w:rsid w:val="004068E1"/>
    <w:rsid w:val="004074BF"/>
    <w:rsid w:val="00412458"/>
    <w:rsid w:val="0041380E"/>
    <w:rsid w:val="00413B5C"/>
    <w:rsid w:val="0042152C"/>
    <w:rsid w:val="004225AC"/>
    <w:rsid w:val="00422678"/>
    <w:rsid w:val="0042307C"/>
    <w:rsid w:val="00426021"/>
    <w:rsid w:val="00426075"/>
    <w:rsid w:val="004261C5"/>
    <w:rsid w:val="00427047"/>
    <w:rsid w:val="00431C00"/>
    <w:rsid w:val="00432191"/>
    <w:rsid w:val="0043524A"/>
    <w:rsid w:val="0043682C"/>
    <w:rsid w:val="00437AAE"/>
    <w:rsid w:val="00441683"/>
    <w:rsid w:val="00441FEB"/>
    <w:rsid w:val="00442105"/>
    <w:rsid w:val="004424F2"/>
    <w:rsid w:val="0044295D"/>
    <w:rsid w:val="004430F9"/>
    <w:rsid w:val="00444F9B"/>
    <w:rsid w:val="0044533B"/>
    <w:rsid w:val="00446E2D"/>
    <w:rsid w:val="00447C4C"/>
    <w:rsid w:val="004502F3"/>
    <w:rsid w:val="004545E4"/>
    <w:rsid w:val="0045499B"/>
    <w:rsid w:val="00455339"/>
    <w:rsid w:val="00456004"/>
    <w:rsid w:val="004563C7"/>
    <w:rsid w:val="0045645C"/>
    <w:rsid w:val="00457FC4"/>
    <w:rsid w:val="00461132"/>
    <w:rsid w:val="0046306F"/>
    <w:rsid w:val="00465758"/>
    <w:rsid w:val="0046610D"/>
    <w:rsid w:val="0046657A"/>
    <w:rsid w:val="00467C4C"/>
    <w:rsid w:val="004705AE"/>
    <w:rsid w:val="0047091E"/>
    <w:rsid w:val="00472537"/>
    <w:rsid w:val="00472A42"/>
    <w:rsid w:val="00474784"/>
    <w:rsid w:val="00474DB7"/>
    <w:rsid w:val="00475966"/>
    <w:rsid w:val="00477454"/>
    <w:rsid w:val="00477D7F"/>
    <w:rsid w:val="00477FB8"/>
    <w:rsid w:val="00480EEC"/>
    <w:rsid w:val="004828C8"/>
    <w:rsid w:val="00482AD1"/>
    <w:rsid w:val="00483485"/>
    <w:rsid w:val="00483568"/>
    <w:rsid w:val="00483802"/>
    <w:rsid w:val="004864ED"/>
    <w:rsid w:val="004875E7"/>
    <w:rsid w:val="004903CE"/>
    <w:rsid w:val="004906CD"/>
    <w:rsid w:val="00491C32"/>
    <w:rsid w:val="004929B5"/>
    <w:rsid w:val="00492AB2"/>
    <w:rsid w:val="004942B5"/>
    <w:rsid w:val="00494532"/>
    <w:rsid w:val="00494C42"/>
    <w:rsid w:val="00495ECD"/>
    <w:rsid w:val="004963D0"/>
    <w:rsid w:val="0049655C"/>
    <w:rsid w:val="004969CB"/>
    <w:rsid w:val="00497D52"/>
    <w:rsid w:val="004A0769"/>
    <w:rsid w:val="004A1848"/>
    <w:rsid w:val="004A2A12"/>
    <w:rsid w:val="004A4093"/>
    <w:rsid w:val="004A48F9"/>
    <w:rsid w:val="004A4B85"/>
    <w:rsid w:val="004A4ECF"/>
    <w:rsid w:val="004A5ACC"/>
    <w:rsid w:val="004A63BD"/>
    <w:rsid w:val="004A7E05"/>
    <w:rsid w:val="004B0290"/>
    <w:rsid w:val="004B074F"/>
    <w:rsid w:val="004B0B62"/>
    <w:rsid w:val="004B0C69"/>
    <w:rsid w:val="004B273C"/>
    <w:rsid w:val="004B3234"/>
    <w:rsid w:val="004B3F0F"/>
    <w:rsid w:val="004B560E"/>
    <w:rsid w:val="004B5ECC"/>
    <w:rsid w:val="004B751E"/>
    <w:rsid w:val="004C022D"/>
    <w:rsid w:val="004C030A"/>
    <w:rsid w:val="004C0EBE"/>
    <w:rsid w:val="004C1061"/>
    <w:rsid w:val="004C1DC5"/>
    <w:rsid w:val="004C5482"/>
    <w:rsid w:val="004C7414"/>
    <w:rsid w:val="004D1E96"/>
    <w:rsid w:val="004D3FE9"/>
    <w:rsid w:val="004D426A"/>
    <w:rsid w:val="004D4A56"/>
    <w:rsid w:val="004D5D7C"/>
    <w:rsid w:val="004D67A8"/>
    <w:rsid w:val="004D7AA9"/>
    <w:rsid w:val="004E2A48"/>
    <w:rsid w:val="004E373C"/>
    <w:rsid w:val="004E55B9"/>
    <w:rsid w:val="004E6FA6"/>
    <w:rsid w:val="004E7008"/>
    <w:rsid w:val="004E715F"/>
    <w:rsid w:val="004F0965"/>
    <w:rsid w:val="004F254D"/>
    <w:rsid w:val="004F2D97"/>
    <w:rsid w:val="004F38C1"/>
    <w:rsid w:val="004F3F4B"/>
    <w:rsid w:val="004F41EF"/>
    <w:rsid w:val="004F491F"/>
    <w:rsid w:val="004F6215"/>
    <w:rsid w:val="004F6ACC"/>
    <w:rsid w:val="00501069"/>
    <w:rsid w:val="00502798"/>
    <w:rsid w:val="00502BD7"/>
    <w:rsid w:val="0050429C"/>
    <w:rsid w:val="00504F4C"/>
    <w:rsid w:val="00507882"/>
    <w:rsid w:val="0051176C"/>
    <w:rsid w:val="00511FE1"/>
    <w:rsid w:val="005126A1"/>
    <w:rsid w:val="00513648"/>
    <w:rsid w:val="00513C12"/>
    <w:rsid w:val="00513C23"/>
    <w:rsid w:val="005144EC"/>
    <w:rsid w:val="00514E60"/>
    <w:rsid w:val="005152B7"/>
    <w:rsid w:val="005167D3"/>
    <w:rsid w:val="005207AE"/>
    <w:rsid w:val="0052425C"/>
    <w:rsid w:val="005264EA"/>
    <w:rsid w:val="005272EA"/>
    <w:rsid w:val="005316AD"/>
    <w:rsid w:val="00531D8C"/>
    <w:rsid w:val="00532101"/>
    <w:rsid w:val="005328E0"/>
    <w:rsid w:val="00532BD1"/>
    <w:rsid w:val="005340C7"/>
    <w:rsid w:val="00534A72"/>
    <w:rsid w:val="00535A8C"/>
    <w:rsid w:val="00536035"/>
    <w:rsid w:val="00536D61"/>
    <w:rsid w:val="00536E0D"/>
    <w:rsid w:val="005400C6"/>
    <w:rsid w:val="005403A9"/>
    <w:rsid w:val="00540FA9"/>
    <w:rsid w:val="00541085"/>
    <w:rsid w:val="00543FFF"/>
    <w:rsid w:val="00550AF0"/>
    <w:rsid w:val="00550D00"/>
    <w:rsid w:val="00551562"/>
    <w:rsid w:val="00552371"/>
    <w:rsid w:val="0055377E"/>
    <w:rsid w:val="005541CB"/>
    <w:rsid w:val="00554B9A"/>
    <w:rsid w:val="00554D0D"/>
    <w:rsid w:val="00555292"/>
    <w:rsid w:val="00556D99"/>
    <w:rsid w:val="00557721"/>
    <w:rsid w:val="00557A27"/>
    <w:rsid w:val="00561A71"/>
    <w:rsid w:val="0056267D"/>
    <w:rsid w:val="005633C3"/>
    <w:rsid w:val="00563DD5"/>
    <w:rsid w:val="00564180"/>
    <w:rsid w:val="00565D36"/>
    <w:rsid w:val="0056697C"/>
    <w:rsid w:val="00570077"/>
    <w:rsid w:val="00570359"/>
    <w:rsid w:val="005704B0"/>
    <w:rsid w:val="005713C8"/>
    <w:rsid w:val="00571D8E"/>
    <w:rsid w:val="00571F49"/>
    <w:rsid w:val="00574374"/>
    <w:rsid w:val="0057492F"/>
    <w:rsid w:val="00575052"/>
    <w:rsid w:val="00575CC6"/>
    <w:rsid w:val="00576330"/>
    <w:rsid w:val="0057681F"/>
    <w:rsid w:val="0058081C"/>
    <w:rsid w:val="00580880"/>
    <w:rsid w:val="00581473"/>
    <w:rsid w:val="005826DC"/>
    <w:rsid w:val="005829F5"/>
    <w:rsid w:val="00584899"/>
    <w:rsid w:val="00584A93"/>
    <w:rsid w:val="00584B23"/>
    <w:rsid w:val="005907AD"/>
    <w:rsid w:val="0059202A"/>
    <w:rsid w:val="00592949"/>
    <w:rsid w:val="00595104"/>
    <w:rsid w:val="00596CEF"/>
    <w:rsid w:val="00597A20"/>
    <w:rsid w:val="005A132B"/>
    <w:rsid w:val="005A1665"/>
    <w:rsid w:val="005A1F82"/>
    <w:rsid w:val="005A2A2C"/>
    <w:rsid w:val="005A3057"/>
    <w:rsid w:val="005A4D1B"/>
    <w:rsid w:val="005A522C"/>
    <w:rsid w:val="005A5539"/>
    <w:rsid w:val="005A67CC"/>
    <w:rsid w:val="005A7715"/>
    <w:rsid w:val="005A7996"/>
    <w:rsid w:val="005A7CC6"/>
    <w:rsid w:val="005B0D55"/>
    <w:rsid w:val="005B20B2"/>
    <w:rsid w:val="005B3392"/>
    <w:rsid w:val="005B3BE3"/>
    <w:rsid w:val="005B4085"/>
    <w:rsid w:val="005B489C"/>
    <w:rsid w:val="005B4F5D"/>
    <w:rsid w:val="005B5EDC"/>
    <w:rsid w:val="005B6269"/>
    <w:rsid w:val="005B6A8C"/>
    <w:rsid w:val="005B6FDF"/>
    <w:rsid w:val="005B7008"/>
    <w:rsid w:val="005B7ACD"/>
    <w:rsid w:val="005C08BD"/>
    <w:rsid w:val="005C1686"/>
    <w:rsid w:val="005C3393"/>
    <w:rsid w:val="005C3D14"/>
    <w:rsid w:val="005C45C4"/>
    <w:rsid w:val="005C6F7C"/>
    <w:rsid w:val="005C78FF"/>
    <w:rsid w:val="005D005A"/>
    <w:rsid w:val="005D2787"/>
    <w:rsid w:val="005D2996"/>
    <w:rsid w:val="005D39C0"/>
    <w:rsid w:val="005D3B29"/>
    <w:rsid w:val="005D4614"/>
    <w:rsid w:val="005D48D0"/>
    <w:rsid w:val="005D58FE"/>
    <w:rsid w:val="005D597F"/>
    <w:rsid w:val="005D5A1E"/>
    <w:rsid w:val="005D5A9D"/>
    <w:rsid w:val="005D6CFE"/>
    <w:rsid w:val="005D7E44"/>
    <w:rsid w:val="005E141B"/>
    <w:rsid w:val="005E18C7"/>
    <w:rsid w:val="005E3388"/>
    <w:rsid w:val="005E53D4"/>
    <w:rsid w:val="005E618F"/>
    <w:rsid w:val="005F13FD"/>
    <w:rsid w:val="005F156C"/>
    <w:rsid w:val="005F1CCF"/>
    <w:rsid w:val="005F2447"/>
    <w:rsid w:val="005F2501"/>
    <w:rsid w:val="005F3A40"/>
    <w:rsid w:val="005F419E"/>
    <w:rsid w:val="005F455A"/>
    <w:rsid w:val="005F5F17"/>
    <w:rsid w:val="005F6658"/>
    <w:rsid w:val="005F66C4"/>
    <w:rsid w:val="005F688A"/>
    <w:rsid w:val="005F720B"/>
    <w:rsid w:val="005F7D50"/>
    <w:rsid w:val="0060204A"/>
    <w:rsid w:val="00602880"/>
    <w:rsid w:val="00610B8B"/>
    <w:rsid w:val="006112A9"/>
    <w:rsid w:val="006114DB"/>
    <w:rsid w:val="006117E0"/>
    <w:rsid w:val="0061241C"/>
    <w:rsid w:val="00616071"/>
    <w:rsid w:val="00616A99"/>
    <w:rsid w:val="006173A2"/>
    <w:rsid w:val="00620270"/>
    <w:rsid w:val="00620641"/>
    <w:rsid w:val="0062067C"/>
    <w:rsid w:val="00620799"/>
    <w:rsid w:val="00620A40"/>
    <w:rsid w:val="00620A5D"/>
    <w:rsid w:val="00621446"/>
    <w:rsid w:val="00622659"/>
    <w:rsid w:val="00623CB0"/>
    <w:rsid w:val="00624133"/>
    <w:rsid w:val="00625827"/>
    <w:rsid w:val="0062720F"/>
    <w:rsid w:val="00627C35"/>
    <w:rsid w:val="00627F91"/>
    <w:rsid w:val="0063337D"/>
    <w:rsid w:val="00633C21"/>
    <w:rsid w:val="00636201"/>
    <w:rsid w:val="00636E2F"/>
    <w:rsid w:val="00637987"/>
    <w:rsid w:val="00637B6F"/>
    <w:rsid w:val="00640774"/>
    <w:rsid w:val="006407CB"/>
    <w:rsid w:val="00641051"/>
    <w:rsid w:val="00642026"/>
    <w:rsid w:val="006424F8"/>
    <w:rsid w:val="00643405"/>
    <w:rsid w:val="00643D57"/>
    <w:rsid w:val="00644A7C"/>
    <w:rsid w:val="0064700D"/>
    <w:rsid w:val="00647511"/>
    <w:rsid w:val="00647D21"/>
    <w:rsid w:val="006503BA"/>
    <w:rsid w:val="00650995"/>
    <w:rsid w:val="00651A77"/>
    <w:rsid w:val="00652358"/>
    <w:rsid w:val="006539BC"/>
    <w:rsid w:val="00654AC1"/>
    <w:rsid w:val="00655033"/>
    <w:rsid w:val="00655D9E"/>
    <w:rsid w:val="00656269"/>
    <w:rsid w:val="0065788C"/>
    <w:rsid w:val="00657E45"/>
    <w:rsid w:val="006606F5"/>
    <w:rsid w:val="00662D5D"/>
    <w:rsid w:val="00663033"/>
    <w:rsid w:val="0066304F"/>
    <w:rsid w:val="0066473A"/>
    <w:rsid w:val="00667A68"/>
    <w:rsid w:val="00667DAB"/>
    <w:rsid w:val="006703B5"/>
    <w:rsid w:val="00673B4C"/>
    <w:rsid w:val="006751B9"/>
    <w:rsid w:val="00676C36"/>
    <w:rsid w:val="006777E8"/>
    <w:rsid w:val="006830EF"/>
    <w:rsid w:val="006838B1"/>
    <w:rsid w:val="00683B28"/>
    <w:rsid w:val="00685039"/>
    <w:rsid w:val="0068583A"/>
    <w:rsid w:val="00686824"/>
    <w:rsid w:val="00690E2B"/>
    <w:rsid w:val="006911C8"/>
    <w:rsid w:val="00691C20"/>
    <w:rsid w:val="00691D9C"/>
    <w:rsid w:val="00693619"/>
    <w:rsid w:val="00693E0E"/>
    <w:rsid w:val="00694590"/>
    <w:rsid w:val="006948AC"/>
    <w:rsid w:val="006955A9"/>
    <w:rsid w:val="00696515"/>
    <w:rsid w:val="00696A7E"/>
    <w:rsid w:val="0069722E"/>
    <w:rsid w:val="00697F1D"/>
    <w:rsid w:val="00697FFB"/>
    <w:rsid w:val="006A09EB"/>
    <w:rsid w:val="006A1AB3"/>
    <w:rsid w:val="006A1D11"/>
    <w:rsid w:val="006A238F"/>
    <w:rsid w:val="006A39B5"/>
    <w:rsid w:val="006A3A72"/>
    <w:rsid w:val="006A3A90"/>
    <w:rsid w:val="006A4844"/>
    <w:rsid w:val="006A4B9D"/>
    <w:rsid w:val="006A5896"/>
    <w:rsid w:val="006A5E0B"/>
    <w:rsid w:val="006A6F01"/>
    <w:rsid w:val="006A75DB"/>
    <w:rsid w:val="006B2EAF"/>
    <w:rsid w:val="006B34E4"/>
    <w:rsid w:val="006B4273"/>
    <w:rsid w:val="006B57A5"/>
    <w:rsid w:val="006B6920"/>
    <w:rsid w:val="006B7362"/>
    <w:rsid w:val="006B7D58"/>
    <w:rsid w:val="006B7D99"/>
    <w:rsid w:val="006C00CF"/>
    <w:rsid w:val="006C0487"/>
    <w:rsid w:val="006C13A6"/>
    <w:rsid w:val="006C1AA4"/>
    <w:rsid w:val="006C2643"/>
    <w:rsid w:val="006C338D"/>
    <w:rsid w:val="006C33E6"/>
    <w:rsid w:val="006C3B7D"/>
    <w:rsid w:val="006C553C"/>
    <w:rsid w:val="006C588F"/>
    <w:rsid w:val="006D16E8"/>
    <w:rsid w:val="006D249B"/>
    <w:rsid w:val="006D28BF"/>
    <w:rsid w:val="006D28E9"/>
    <w:rsid w:val="006D3D2F"/>
    <w:rsid w:val="006D3E4A"/>
    <w:rsid w:val="006D520A"/>
    <w:rsid w:val="006D569D"/>
    <w:rsid w:val="006D5804"/>
    <w:rsid w:val="006D5E30"/>
    <w:rsid w:val="006D6647"/>
    <w:rsid w:val="006E0A2E"/>
    <w:rsid w:val="006E0E77"/>
    <w:rsid w:val="006E0F61"/>
    <w:rsid w:val="006E308A"/>
    <w:rsid w:val="006E3E72"/>
    <w:rsid w:val="006E510B"/>
    <w:rsid w:val="006E5DD3"/>
    <w:rsid w:val="006F11A9"/>
    <w:rsid w:val="006F2A66"/>
    <w:rsid w:val="006F2E73"/>
    <w:rsid w:val="006F458B"/>
    <w:rsid w:val="006F4E5C"/>
    <w:rsid w:val="006F6376"/>
    <w:rsid w:val="00704831"/>
    <w:rsid w:val="0070563F"/>
    <w:rsid w:val="007059F3"/>
    <w:rsid w:val="00706643"/>
    <w:rsid w:val="007067AC"/>
    <w:rsid w:val="00706C69"/>
    <w:rsid w:val="00712553"/>
    <w:rsid w:val="00713A1D"/>
    <w:rsid w:val="0071467F"/>
    <w:rsid w:val="007168FA"/>
    <w:rsid w:val="00716ED8"/>
    <w:rsid w:val="00717B69"/>
    <w:rsid w:val="00721A83"/>
    <w:rsid w:val="00722049"/>
    <w:rsid w:val="00722A68"/>
    <w:rsid w:val="0072773C"/>
    <w:rsid w:val="00730CD3"/>
    <w:rsid w:val="00731A0B"/>
    <w:rsid w:val="00732FAC"/>
    <w:rsid w:val="0073331F"/>
    <w:rsid w:val="007333F8"/>
    <w:rsid w:val="00736BB3"/>
    <w:rsid w:val="00736EB0"/>
    <w:rsid w:val="00736FFC"/>
    <w:rsid w:val="007371B7"/>
    <w:rsid w:val="00740C36"/>
    <w:rsid w:val="00741F14"/>
    <w:rsid w:val="00742756"/>
    <w:rsid w:val="00742A2F"/>
    <w:rsid w:val="00742AF3"/>
    <w:rsid w:val="00742B85"/>
    <w:rsid w:val="0074301B"/>
    <w:rsid w:val="00743DD6"/>
    <w:rsid w:val="00744874"/>
    <w:rsid w:val="00744F03"/>
    <w:rsid w:val="00745075"/>
    <w:rsid w:val="007464A2"/>
    <w:rsid w:val="007471CE"/>
    <w:rsid w:val="00747CC5"/>
    <w:rsid w:val="00750A40"/>
    <w:rsid w:val="007510A0"/>
    <w:rsid w:val="0075136C"/>
    <w:rsid w:val="00753781"/>
    <w:rsid w:val="00754478"/>
    <w:rsid w:val="00754EC3"/>
    <w:rsid w:val="00755199"/>
    <w:rsid w:val="007559EC"/>
    <w:rsid w:val="007624E6"/>
    <w:rsid w:val="00765B11"/>
    <w:rsid w:val="00765DE5"/>
    <w:rsid w:val="0077064F"/>
    <w:rsid w:val="007713BF"/>
    <w:rsid w:val="0077274E"/>
    <w:rsid w:val="00774D48"/>
    <w:rsid w:val="00774F26"/>
    <w:rsid w:val="0077605D"/>
    <w:rsid w:val="007773BB"/>
    <w:rsid w:val="007776E7"/>
    <w:rsid w:val="00777B2A"/>
    <w:rsid w:val="00780154"/>
    <w:rsid w:val="00780391"/>
    <w:rsid w:val="00780944"/>
    <w:rsid w:val="00781048"/>
    <w:rsid w:val="007815B3"/>
    <w:rsid w:val="0078290A"/>
    <w:rsid w:val="00783825"/>
    <w:rsid w:val="00783A89"/>
    <w:rsid w:val="00784B95"/>
    <w:rsid w:val="00786E03"/>
    <w:rsid w:val="00786F2B"/>
    <w:rsid w:val="00790377"/>
    <w:rsid w:val="00790A20"/>
    <w:rsid w:val="0079136C"/>
    <w:rsid w:val="00792010"/>
    <w:rsid w:val="007920B3"/>
    <w:rsid w:val="007941E3"/>
    <w:rsid w:val="00794421"/>
    <w:rsid w:val="00795636"/>
    <w:rsid w:val="00796B03"/>
    <w:rsid w:val="007A0F3C"/>
    <w:rsid w:val="007A145C"/>
    <w:rsid w:val="007A1863"/>
    <w:rsid w:val="007A1F2E"/>
    <w:rsid w:val="007A331C"/>
    <w:rsid w:val="007A4011"/>
    <w:rsid w:val="007A4338"/>
    <w:rsid w:val="007A65E0"/>
    <w:rsid w:val="007A6E51"/>
    <w:rsid w:val="007B0371"/>
    <w:rsid w:val="007B075E"/>
    <w:rsid w:val="007B1174"/>
    <w:rsid w:val="007B1C34"/>
    <w:rsid w:val="007B207D"/>
    <w:rsid w:val="007B26F4"/>
    <w:rsid w:val="007B2FC3"/>
    <w:rsid w:val="007B486A"/>
    <w:rsid w:val="007B62F4"/>
    <w:rsid w:val="007B7D25"/>
    <w:rsid w:val="007B7DFB"/>
    <w:rsid w:val="007C13CB"/>
    <w:rsid w:val="007C1C16"/>
    <w:rsid w:val="007C1D98"/>
    <w:rsid w:val="007C3B1C"/>
    <w:rsid w:val="007C3CAD"/>
    <w:rsid w:val="007C3F9F"/>
    <w:rsid w:val="007C413E"/>
    <w:rsid w:val="007C4971"/>
    <w:rsid w:val="007C5A31"/>
    <w:rsid w:val="007C69BE"/>
    <w:rsid w:val="007C6CB2"/>
    <w:rsid w:val="007D0AF5"/>
    <w:rsid w:val="007D1192"/>
    <w:rsid w:val="007D1313"/>
    <w:rsid w:val="007D161E"/>
    <w:rsid w:val="007D18E7"/>
    <w:rsid w:val="007D34A5"/>
    <w:rsid w:val="007D432F"/>
    <w:rsid w:val="007D593C"/>
    <w:rsid w:val="007D612D"/>
    <w:rsid w:val="007D6E8B"/>
    <w:rsid w:val="007E02C6"/>
    <w:rsid w:val="007E0B8F"/>
    <w:rsid w:val="007E1D3A"/>
    <w:rsid w:val="007E4155"/>
    <w:rsid w:val="007E4E50"/>
    <w:rsid w:val="007E56C3"/>
    <w:rsid w:val="007E5866"/>
    <w:rsid w:val="007E5CC5"/>
    <w:rsid w:val="007E6E13"/>
    <w:rsid w:val="007E719E"/>
    <w:rsid w:val="007E76DF"/>
    <w:rsid w:val="007E7AFB"/>
    <w:rsid w:val="007E7EBA"/>
    <w:rsid w:val="007F02CD"/>
    <w:rsid w:val="007F1742"/>
    <w:rsid w:val="007F1B0E"/>
    <w:rsid w:val="007F1F02"/>
    <w:rsid w:val="007F214E"/>
    <w:rsid w:val="007F3794"/>
    <w:rsid w:val="007F3F3A"/>
    <w:rsid w:val="007F4596"/>
    <w:rsid w:val="007F5959"/>
    <w:rsid w:val="007F7327"/>
    <w:rsid w:val="007F7C74"/>
    <w:rsid w:val="00800448"/>
    <w:rsid w:val="00800D55"/>
    <w:rsid w:val="00801AA0"/>
    <w:rsid w:val="00801D88"/>
    <w:rsid w:val="008025E0"/>
    <w:rsid w:val="00803F80"/>
    <w:rsid w:val="008042FC"/>
    <w:rsid w:val="00804676"/>
    <w:rsid w:val="00806222"/>
    <w:rsid w:val="00813CE0"/>
    <w:rsid w:val="00813F96"/>
    <w:rsid w:val="0081419C"/>
    <w:rsid w:val="008156AE"/>
    <w:rsid w:val="0081608D"/>
    <w:rsid w:val="00816B38"/>
    <w:rsid w:val="00816E48"/>
    <w:rsid w:val="008207FC"/>
    <w:rsid w:val="008234D0"/>
    <w:rsid w:val="008235C3"/>
    <w:rsid w:val="00823C24"/>
    <w:rsid w:val="00824924"/>
    <w:rsid w:val="008259B8"/>
    <w:rsid w:val="0082771C"/>
    <w:rsid w:val="008302DD"/>
    <w:rsid w:val="0083138E"/>
    <w:rsid w:val="0083212B"/>
    <w:rsid w:val="0083245A"/>
    <w:rsid w:val="00833391"/>
    <w:rsid w:val="00833868"/>
    <w:rsid w:val="00833B67"/>
    <w:rsid w:val="00834FA5"/>
    <w:rsid w:val="008355A5"/>
    <w:rsid w:val="0083590E"/>
    <w:rsid w:val="00836857"/>
    <w:rsid w:val="008371AA"/>
    <w:rsid w:val="00837622"/>
    <w:rsid w:val="00837800"/>
    <w:rsid w:val="00837C7D"/>
    <w:rsid w:val="0084006E"/>
    <w:rsid w:val="008401F9"/>
    <w:rsid w:val="00841B97"/>
    <w:rsid w:val="00841C3F"/>
    <w:rsid w:val="00841CC2"/>
    <w:rsid w:val="00841D5A"/>
    <w:rsid w:val="008424E5"/>
    <w:rsid w:val="008429D2"/>
    <w:rsid w:val="00842AD2"/>
    <w:rsid w:val="00842D46"/>
    <w:rsid w:val="00843BFD"/>
    <w:rsid w:val="00843E96"/>
    <w:rsid w:val="00844196"/>
    <w:rsid w:val="00846A3A"/>
    <w:rsid w:val="00846B3C"/>
    <w:rsid w:val="00847549"/>
    <w:rsid w:val="0085199A"/>
    <w:rsid w:val="008520AB"/>
    <w:rsid w:val="00852E17"/>
    <w:rsid w:val="00853AA8"/>
    <w:rsid w:val="00854CE6"/>
    <w:rsid w:val="008569B5"/>
    <w:rsid w:val="00860C6D"/>
    <w:rsid w:val="00861114"/>
    <w:rsid w:val="0086126F"/>
    <w:rsid w:val="00863D42"/>
    <w:rsid w:val="00864DFC"/>
    <w:rsid w:val="00865625"/>
    <w:rsid w:val="0086635B"/>
    <w:rsid w:val="00866381"/>
    <w:rsid w:val="00866931"/>
    <w:rsid w:val="00871784"/>
    <w:rsid w:val="00871F6F"/>
    <w:rsid w:val="00872C65"/>
    <w:rsid w:val="00872EF3"/>
    <w:rsid w:val="00873323"/>
    <w:rsid w:val="00874C5F"/>
    <w:rsid w:val="008755C7"/>
    <w:rsid w:val="00875727"/>
    <w:rsid w:val="00875B93"/>
    <w:rsid w:val="0087672F"/>
    <w:rsid w:val="0087693B"/>
    <w:rsid w:val="0087761A"/>
    <w:rsid w:val="008800D7"/>
    <w:rsid w:val="00880CF3"/>
    <w:rsid w:val="00881D57"/>
    <w:rsid w:val="00882B12"/>
    <w:rsid w:val="00882B28"/>
    <w:rsid w:val="00884640"/>
    <w:rsid w:val="00884E5D"/>
    <w:rsid w:val="00885821"/>
    <w:rsid w:val="00885E39"/>
    <w:rsid w:val="00886077"/>
    <w:rsid w:val="008869F4"/>
    <w:rsid w:val="008872FB"/>
    <w:rsid w:val="00890635"/>
    <w:rsid w:val="008915FB"/>
    <w:rsid w:val="008921C2"/>
    <w:rsid w:val="00892A32"/>
    <w:rsid w:val="008936F2"/>
    <w:rsid w:val="008942B7"/>
    <w:rsid w:val="00894E4D"/>
    <w:rsid w:val="008A06EA"/>
    <w:rsid w:val="008A1355"/>
    <w:rsid w:val="008A5942"/>
    <w:rsid w:val="008A5B91"/>
    <w:rsid w:val="008A6413"/>
    <w:rsid w:val="008A754F"/>
    <w:rsid w:val="008B0890"/>
    <w:rsid w:val="008B0B37"/>
    <w:rsid w:val="008B0B69"/>
    <w:rsid w:val="008B0EA8"/>
    <w:rsid w:val="008B0F3A"/>
    <w:rsid w:val="008B1135"/>
    <w:rsid w:val="008B136A"/>
    <w:rsid w:val="008B184E"/>
    <w:rsid w:val="008B18CB"/>
    <w:rsid w:val="008B2BF1"/>
    <w:rsid w:val="008B445F"/>
    <w:rsid w:val="008B49E4"/>
    <w:rsid w:val="008B561E"/>
    <w:rsid w:val="008B5676"/>
    <w:rsid w:val="008B5840"/>
    <w:rsid w:val="008B5BA3"/>
    <w:rsid w:val="008B65B1"/>
    <w:rsid w:val="008B685A"/>
    <w:rsid w:val="008B691B"/>
    <w:rsid w:val="008B69E0"/>
    <w:rsid w:val="008C00B3"/>
    <w:rsid w:val="008C1161"/>
    <w:rsid w:val="008C20FB"/>
    <w:rsid w:val="008C2A89"/>
    <w:rsid w:val="008C3C6A"/>
    <w:rsid w:val="008C45FA"/>
    <w:rsid w:val="008C6126"/>
    <w:rsid w:val="008C6190"/>
    <w:rsid w:val="008D1D3F"/>
    <w:rsid w:val="008D43AC"/>
    <w:rsid w:val="008D5543"/>
    <w:rsid w:val="008D5B48"/>
    <w:rsid w:val="008D5E50"/>
    <w:rsid w:val="008D659F"/>
    <w:rsid w:val="008E06DA"/>
    <w:rsid w:val="008E08CE"/>
    <w:rsid w:val="008E137B"/>
    <w:rsid w:val="008E4922"/>
    <w:rsid w:val="008E4B19"/>
    <w:rsid w:val="008E6072"/>
    <w:rsid w:val="008E6914"/>
    <w:rsid w:val="008F032F"/>
    <w:rsid w:val="008F041B"/>
    <w:rsid w:val="008F1926"/>
    <w:rsid w:val="008F1C1D"/>
    <w:rsid w:val="008F1FA2"/>
    <w:rsid w:val="008F2B21"/>
    <w:rsid w:val="008F3C56"/>
    <w:rsid w:val="008F5283"/>
    <w:rsid w:val="008F52F4"/>
    <w:rsid w:val="008F68BA"/>
    <w:rsid w:val="008F6F1C"/>
    <w:rsid w:val="008F7509"/>
    <w:rsid w:val="008F7918"/>
    <w:rsid w:val="0090137B"/>
    <w:rsid w:val="00901B41"/>
    <w:rsid w:val="00901D1F"/>
    <w:rsid w:val="009021D9"/>
    <w:rsid w:val="00902353"/>
    <w:rsid w:val="00902559"/>
    <w:rsid w:val="00903046"/>
    <w:rsid w:val="00904E44"/>
    <w:rsid w:val="00904E6A"/>
    <w:rsid w:val="00905929"/>
    <w:rsid w:val="009062E5"/>
    <w:rsid w:val="00906F5F"/>
    <w:rsid w:val="00911732"/>
    <w:rsid w:val="00911F24"/>
    <w:rsid w:val="00911FA4"/>
    <w:rsid w:val="00912AF0"/>
    <w:rsid w:val="00913006"/>
    <w:rsid w:val="00913A0C"/>
    <w:rsid w:val="00915040"/>
    <w:rsid w:val="00915CC8"/>
    <w:rsid w:val="0091618D"/>
    <w:rsid w:val="00920AEA"/>
    <w:rsid w:val="00920CAC"/>
    <w:rsid w:val="00921283"/>
    <w:rsid w:val="0092148D"/>
    <w:rsid w:val="009216FC"/>
    <w:rsid w:val="00922244"/>
    <w:rsid w:val="00922845"/>
    <w:rsid w:val="00922AB7"/>
    <w:rsid w:val="00923234"/>
    <w:rsid w:val="00924F2C"/>
    <w:rsid w:val="00930A9C"/>
    <w:rsid w:val="00931504"/>
    <w:rsid w:val="00931A90"/>
    <w:rsid w:val="00931EAF"/>
    <w:rsid w:val="00932D90"/>
    <w:rsid w:val="00934F13"/>
    <w:rsid w:val="00936A11"/>
    <w:rsid w:val="00940FC4"/>
    <w:rsid w:val="00941CC5"/>
    <w:rsid w:val="00943E78"/>
    <w:rsid w:val="009444AA"/>
    <w:rsid w:val="009461AC"/>
    <w:rsid w:val="0094663B"/>
    <w:rsid w:val="00951264"/>
    <w:rsid w:val="00951991"/>
    <w:rsid w:val="009524C4"/>
    <w:rsid w:val="00952F64"/>
    <w:rsid w:val="00953C38"/>
    <w:rsid w:val="00953D01"/>
    <w:rsid w:val="00953F85"/>
    <w:rsid w:val="00954152"/>
    <w:rsid w:val="00955651"/>
    <w:rsid w:val="009607C5"/>
    <w:rsid w:val="00961D6B"/>
    <w:rsid w:val="009641BF"/>
    <w:rsid w:val="00965808"/>
    <w:rsid w:val="009676C8"/>
    <w:rsid w:val="009709FD"/>
    <w:rsid w:val="00971BC8"/>
    <w:rsid w:val="009720C2"/>
    <w:rsid w:val="00975E23"/>
    <w:rsid w:val="00980434"/>
    <w:rsid w:val="0098188B"/>
    <w:rsid w:val="00981D41"/>
    <w:rsid w:val="009836B9"/>
    <w:rsid w:val="0098378E"/>
    <w:rsid w:val="00983A91"/>
    <w:rsid w:val="00983B67"/>
    <w:rsid w:val="00983C72"/>
    <w:rsid w:val="00984CAB"/>
    <w:rsid w:val="00986547"/>
    <w:rsid w:val="00986935"/>
    <w:rsid w:val="00986963"/>
    <w:rsid w:val="0098728D"/>
    <w:rsid w:val="0098749D"/>
    <w:rsid w:val="009903CE"/>
    <w:rsid w:val="0099068C"/>
    <w:rsid w:val="00992FF7"/>
    <w:rsid w:val="0099350F"/>
    <w:rsid w:val="009949C7"/>
    <w:rsid w:val="00995336"/>
    <w:rsid w:val="00995480"/>
    <w:rsid w:val="00996B4E"/>
    <w:rsid w:val="00997E6C"/>
    <w:rsid w:val="009A1820"/>
    <w:rsid w:val="009A188D"/>
    <w:rsid w:val="009A4402"/>
    <w:rsid w:val="009A54B9"/>
    <w:rsid w:val="009A638E"/>
    <w:rsid w:val="009A658A"/>
    <w:rsid w:val="009A743E"/>
    <w:rsid w:val="009B04C2"/>
    <w:rsid w:val="009B13FB"/>
    <w:rsid w:val="009B1E4A"/>
    <w:rsid w:val="009B3E66"/>
    <w:rsid w:val="009B6805"/>
    <w:rsid w:val="009B6F22"/>
    <w:rsid w:val="009B737D"/>
    <w:rsid w:val="009C3120"/>
    <w:rsid w:val="009C3F84"/>
    <w:rsid w:val="009C4638"/>
    <w:rsid w:val="009C6780"/>
    <w:rsid w:val="009C7988"/>
    <w:rsid w:val="009C7E19"/>
    <w:rsid w:val="009D0443"/>
    <w:rsid w:val="009D0D5A"/>
    <w:rsid w:val="009D1605"/>
    <w:rsid w:val="009D1B0E"/>
    <w:rsid w:val="009D2071"/>
    <w:rsid w:val="009D228C"/>
    <w:rsid w:val="009D3085"/>
    <w:rsid w:val="009D39A7"/>
    <w:rsid w:val="009D59D7"/>
    <w:rsid w:val="009D70EC"/>
    <w:rsid w:val="009E2AD4"/>
    <w:rsid w:val="009E4AC5"/>
    <w:rsid w:val="009E4E1F"/>
    <w:rsid w:val="009E4F42"/>
    <w:rsid w:val="009E5567"/>
    <w:rsid w:val="009E5FB2"/>
    <w:rsid w:val="009E631F"/>
    <w:rsid w:val="009E6AC5"/>
    <w:rsid w:val="009E7CFB"/>
    <w:rsid w:val="009F153F"/>
    <w:rsid w:val="009F168A"/>
    <w:rsid w:val="009F49C1"/>
    <w:rsid w:val="009F514F"/>
    <w:rsid w:val="009F569A"/>
    <w:rsid w:val="009F6A59"/>
    <w:rsid w:val="009F6A5B"/>
    <w:rsid w:val="009F7E92"/>
    <w:rsid w:val="00A00A35"/>
    <w:rsid w:val="00A00DFF"/>
    <w:rsid w:val="00A012F2"/>
    <w:rsid w:val="00A013FC"/>
    <w:rsid w:val="00A02C50"/>
    <w:rsid w:val="00A0377E"/>
    <w:rsid w:val="00A054FB"/>
    <w:rsid w:val="00A06814"/>
    <w:rsid w:val="00A07610"/>
    <w:rsid w:val="00A10355"/>
    <w:rsid w:val="00A10E95"/>
    <w:rsid w:val="00A12A59"/>
    <w:rsid w:val="00A139ED"/>
    <w:rsid w:val="00A156E1"/>
    <w:rsid w:val="00A177BD"/>
    <w:rsid w:val="00A17B2F"/>
    <w:rsid w:val="00A17F92"/>
    <w:rsid w:val="00A20318"/>
    <w:rsid w:val="00A207BD"/>
    <w:rsid w:val="00A20E4D"/>
    <w:rsid w:val="00A22EFA"/>
    <w:rsid w:val="00A2356F"/>
    <w:rsid w:val="00A24505"/>
    <w:rsid w:val="00A26C5B"/>
    <w:rsid w:val="00A26C7F"/>
    <w:rsid w:val="00A309EE"/>
    <w:rsid w:val="00A33890"/>
    <w:rsid w:val="00A34B55"/>
    <w:rsid w:val="00A35218"/>
    <w:rsid w:val="00A353FB"/>
    <w:rsid w:val="00A360A1"/>
    <w:rsid w:val="00A367C1"/>
    <w:rsid w:val="00A36AB5"/>
    <w:rsid w:val="00A36E31"/>
    <w:rsid w:val="00A37AAE"/>
    <w:rsid w:val="00A37AE6"/>
    <w:rsid w:val="00A40018"/>
    <w:rsid w:val="00A40A7A"/>
    <w:rsid w:val="00A42D5E"/>
    <w:rsid w:val="00A437D2"/>
    <w:rsid w:val="00A43DED"/>
    <w:rsid w:val="00A447E0"/>
    <w:rsid w:val="00A4480E"/>
    <w:rsid w:val="00A45220"/>
    <w:rsid w:val="00A45A44"/>
    <w:rsid w:val="00A45BC8"/>
    <w:rsid w:val="00A45FDA"/>
    <w:rsid w:val="00A47ED6"/>
    <w:rsid w:val="00A5141F"/>
    <w:rsid w:val="00A55FE6"/>
    <w:rsid w:val="00A629AA"/>
    <w:rsid w:val="00A6470A"/>
    <w:rsid w:val="00A647B5"/>
    <w:rsid w:val="00A647CD"/>
    <w:rsid w:val="00A6743D"/>
    <w:rsid w:val="00A67C2B"/>
    <w:rsid w:val="00A71D3C"/>
    <w:rsid w:val="00A72073"/>
    <w:rsid w:val="00A72C24"/>
    <w:rsid w:val="00A73238"/>
    <w:rsid w:val="00A73C9F"/>
    <w:rsid w:val="00A74E71"/>
    <w:rsid w:val="00A75513"/>
    <w:rsid w:val="00A767CB"/>
    <w:rsid w:val="00A775F7"/>
    <w:rsid w:val="00A7761D"/>
    <w:rsid w:val="00A777EC"/>
    <w:rsid w:val="00A77A49"/>
    <w:rsid w:val="00A81D2E"/>
    <w:rsid w:val="00A81FC5"/>
    <w:rsid w:val="00A833B5"/>
    <w:rsid w:val="00A83719"/>
    <w:rsid w:val="00A83B7C"/>
    <w:rsid w:val="00A8428D"/>
    <w:rsid w:val="00A846BD"/>
    <w:rsid w:val="00A850CF"/>
    <w:rsid w:val="00A853D3"/>
    <w:rsid w:val="00A858DA"/>
    <w:rsid w:val="00A86752"/>
    <w:rsid w:val="00A8698F"/>
    <w:rsid w:val="00A90D6E"/>
    <w:rsid w:val="00A91A84"/>
    <w:rsid w:val="00A932E5"/>
    <w:rsid w:val="00A93FDD"/>
    <w:rsid w:val="00A94EAB"/>
    <w:rsid w:val="00A95083"/>
    <w:rsid w:val="00A95D75"/>
    <w:rsid w:val="00A96342"/>
    <w:rsid w:val="00A96A1F"/>
    <w:rsid w:val="00A97889"/>
    <w:rsid w:val="00A979C2"/>
    <w:rsid w:val="00AA015D"/>
    <w:rsid w:val="00AA052D"/>
    <w:rsid w:val="00AA0800"/>
    <w:rsid w:val="00AA097F"/>
    <w:rsid w:val="00AA1288"/>
    <w:rsid w:val="00AA1E39"/>
    <w:rsid w:val="00AA2E98"/>
    <w:rsid w:val="00AA3A39"/>
    <w:rsid w:val="00AA4D38"/>
    <w:rsid w:val="00AA5247"/>
    <w:rsid w:val="00AA670E"/>
    <w:rsid w:val="00AA6830"/>
    <w:rsid w:val="00AA72D9"/>
    <w:rsid w:val="00AA7A32"/>
    <w:rsid w:val="00AB03B4"/>
    <w:rsid w:val="00AB0694"/>
    <w:rsid w:val="00AB0F6F"/>
    <w:rsid w:val="00AB1600"/>
    <w:rsid w:val="00AB1F67"/>
    <w:rsid w:val="00AB2E37"/>
    <w:rsid w:val="00AB4524"/>
    <w:rsid w:val="00AB4529"/>
    <w:rsid w:val="00AB46F0"/>
    <w:rsid w:val="00AB53D6"/>
    <w:rsid w:val="00AB635D"/>
    <w:rsid w:val="00AB6C83"/>
    <w:rsid w:val="00AC1115"/>
    <w:rsid w:val="00AC1C90"/>
    <w:rsid w:val="00AC1FAE"/>
    <w:rsid w:val="00AC447A"/>
    <w:rsid w:val="00AC463C"/>
    <w:rsid w:val="00AC6245"/>
    <w:rsid w:val="00AC677F"/>
    <w:rsid w:val="00AC709E"/>
    <w:rsid w:val="00AC7BF1"/>
    <w:rsid w:val="00AC7F27"/>
    <w:rsid w:val="00AD1991"/>
    <w:rsid w:val="00AD2356"/>
    <w:rsid w:val="00AE4CC3"/>
    <w:rsid w:val="00AE5486"/>
    <w:rsid w:val="00AE5EC8"/>
    <w:rsid w:val="00AE64E9"/>
    <w:rsid w:val="00AE6F71"/>
    <w:rsid w:val="00AF0BB9"/>
    <w:rsid w:val="00AF21D1"/>
    <w:rsid w:val="00AF2FBD"/>
    <w:rsid w:val="00AF5B89"/>
    <w:rsid w:val="00AF6C69"/>
    <w:rsid w:val="00AF7767"/>
    <w:rsid w:val="00B003A5"/>
    <w:rsid w:val="00B00A04"/>
    <w:rsid w:val="00B012B1"/>
    <w:rsid w:val="00B01406"/>
    <w:rsid w:val="00B0246E"/>
    <w:rsid w:val="00B02814"/>
    <w:rsid w:val="00B03995"/>
    <w:rsid w:val="00B0493E"/>
    <w:rsid w:val="00B04E19"/>
    <w:rsid w:val="00B13E2F"/>
    <w:rsid w:val="00B13EE3"/>
    <w:rsid w:val="00B1539A"/>
    <w:rsid w:val="00B15B1C"/>
    <w:rsid w:val="00B15E0E"/>
    <w:rsid w:val="00B16435"/>
    <w:rsid w:val="00B16977"/>
    <w:rsid w:val="00B1785A"/>
    <w:rsid w:val="00B20322"/>
    <w:rsid w:val="00B21267"/>
    <w:rsid w:val="00B2134B"/>
    <w:rsid w:val="00B2190A"/>
    <w:rsid w:val="00B22D3C"/>
    <w:rsid w:val="00B2337B"/>
    <w:rsid w:val="00B23E7E"/>
    <w:rsid w:val="00B24E13"/>
    <w:rsid w:val="00B24EDF"/>
    <w:rsid w:val="00B25A78"/>
    <w:rsid w:val="00B25DFF"/>
    <w:rsid w:val="00B25EDC"/>
    <w:rsid w:val="00B26055"/>
    <w:rsid w:val="00B26D37"/>
    <w:rsid w:val="00B26D9D"/>
    <w:rsid w:val="00B26FDF"/>
    <w:rsid w:val="00B31DD2"/>
    <w:rsid w:val="00B320AF"/>
    <w:rsid w:val="00B347F9"/>
    <w:rsid w:val="00B35C1B"/>
    <w:rsid w:val="00B37B8A"/>
    <w:rsid w:val="00B40C1D"/>
    <w:rsid w:val="00B417AE"/>
    <w:rsid w:val="00B4209F"/>
    <w:rsid w:val="00B42929"/>
    <w:rsid w:val="00B44302"/>
    <w:rsid w:val="00B44699"/>
    <w:rsid w:val="00B45FFF"/>
    <w:rsid w:val="00B46AA6"/>
    <w:rsid w:val="00B4727D"/>
    <w:rsid w:val="00B5059D"/>
    <w:rsid w:val="00B5235D"/>
    <w:rsid w:val="00B52B93"/>
    <w:rsid w:val="00B556D3"/>
    <w:rsid w:val="00B5608A"/>
    <w:rsid w:val="00B56839"/>
    <w:rsid w:val="00B56AEE"/>
    <w:rsid w:val="00B56D2E"/>
    <w:rsid w:val="00B57973"/>
    <w:rsid w:val="00B60531"/>
    <w:rsid w:val="00B608F9"/>
    <w:rsid w:val="00B618CC"/>
    <w:rsid w:val="00B62206"/>
    <w:rsid w:val="00B6299B"/>
    <w:rsid w:val="00B63307"/>
    <w:rsid w:val="00B63811"/>
    <w:rsid w:val="00B64F6A"/>
    <w:rsid w:val="00B650F0"/>
    <w:rsid w:val="00B65345"/>
    <w:rsid w:val="00B66A8F"/>
    <w:rsid w:val="00B6705F"/>
    <w:rsid w:val="00B67334"/>
    <w:rsid w:val="00B6751E"/>
    <w:rsid w:val="00B67AB4"/>
    <w:rsid w:val="00B714AB"/>
    <w:rsid w:val="00B71686"/>
    <w:rsid w:val="00B7185D"/>
    <w:rsid w:val="00B71C41"/>
    <w:rsid w:val="00B734BC"/>
    <w:rsid w:val="00B73C25"/>
    <w:rsid w:val="00B75D8E"/>
    <w:rsid w:val="00B8036D"/>
    <w:rsid w:val="00B80A8B"/>
    <w:rsid w:val="00B81814"/>
    <w:rsid w:val="00B81909"/>
    <w:rsid w:val="00B82445"/>
    <w:rsid w:val="00B83FD0"/>
    <w:rsid w:val="00B84B6F"/>
    <w:rsid w:val="00B86651"/>
    <w:rsid w:val="00B86AFB"/>
    <w:rsid w:val="00B87DEB"/>
    <w:rsid w:val="00B90C48"/>
    <w:rsid w:val="00B928D2"/>
    <w:rsid w:val="00B93C9F"/>
    <w:rsid w:val="00B951DA"/>
    <w:rsid w:val="00B95A4D"/>
    <w:rsid w:val="00B9783C"/>
    <w:rsid w:val="00B978AA"/>
    <w:rsid w:val="00B97C3B"/>
    <w:rsid w:val="00BA0744"/>
    <w:rsid w:val="00BA1A9F"/>
    <w:rsid w:val="00BA1ED4"/>
    <w:rsid w:val="00BA211C"/>
    <w:rsid w:val="00BA2540"/>
    <w:rsid w:val="00BA2759"/>
    <w:rsid w:val="00BA4343"/>
    <w:rsid w:val="00BA6301"/>
    <w:rsid w:val="00BA6AFB"/>
    <w:rsid w:val="00BB21DD"/>
    <w:rsid w:val="00BB37A5"/>
    <w:rsid w:val="00BB6C09"/>
    <w:rsid w:val="00BB7357"/>
    <w:rsid w:val="00BB7730"/>
    <w:rsid w:val="00BB79DF"/>
    <w:rsid w:val="00BB7B3B"/>
    <w:rsid w:val="00BC0EBF"/>
    <w:rsid w:val="00BC2640"/>
    <w:rsid w:val="00BC2A94"/>
    <w:rsid w:val="00BC3211"/>
    <w:rsid w:val="00BC7898"/>
    <w:rsid w:val="00BC7B42"/>
    <w:rsid w:val="00BD001A"/>
    <w:rsid w:val="00BD15D4"/>
    <w:rsid w:val="00BD5C8B"/>
    <w:rsid w:val="00BD61E3"/>
    <w:rsid w:val="00BD666F"/>
    <w:rsid w:val="00BD6828"/>
    <w:rsid w:val="00BD6AD0"/>
    <w:rsid w:val="00BD7193"/>
    <w:rsid w:val="00BD7F7D"/>
    <w:rsid w:val="00BE1E7C"/>
    <w:rsid w:val="00BE421C"/>
    <w:rsid w:val="00BE4FBC"/>
    <w:rsid w:val="00BE503F"/>
    <w:rsid w:val="00BE54CE"/>
    <w:rsid w:val="00BE5E28"/>
    <w:rsid w:val="00BE6191"/>
    <w:rsid w:val="00BE7982"/>
    <w:rsid w:val="00BF0178"/>
    <w:rsid w:val="00BF12BA"/>
    <w:rsid w:val="00BF264E"/>
    <w:rsid w:val="00BF36D5"/>
    <w:rsid w:val="00BF4CFD"/>
    <w:rsid w:val="00BF5CBD"/>
    <w:rsid w:val="00BF60E7"/>
    <w:rsid w:val="00BF6373"/>
    <w:rsid w:val="00BF647D"/>
    <w:rsid w:val="00BF6806"/>
    <w:rsid w:val="00BF681F"/>
    <w:rsid w:val="00BF6E40"/>
    <w:rsid w:val="00BF75B6"/>
    <w:rsid w:val="00BF7769"/>
    <w:rsid w:val="00C0006E"/>
    <w:rsid w:val="00C01546"/>
    <w:rsid w:val="00C03E7F"/>
    <w:rsid w:val="00C04223"/>
    <w:rsid w:val="00C04761"/>
    <w:rsid w:val="00C05C2A"/>
    <w:rsid w:val="00C05F2F"/>
    <w:rsid w:val="00C06CF4"/>
    <w:rsid w:val="00C11BB6"/>
    <w:rsid w:val="00C11C09"/>
    <w:rsid w:val="00C13FF1"/>
    <w:rsid w:val="00C1443F"/>
    <w:rsid w:val="00C14970"/>
    <w:rsid w:val="00C16679"/>
    <w:rsid w:val="00C16BCA"/>
    <w:rsid w:val="00C16E14"/>
    <w:rsid w:val="00C1755F"/>
    <w:rsid w:val="00C20638"/>
    <w:rsid w:val="00C21756"/>
    <w:rsid w:val="00C22E0C"/>
    <w:rsid w:val="00C231FB"/>
    <w:rsid w:val="00C244DE"/>
    <w:rsid w:val="00C25A9F"/>
    <w:rsid w:val="00C2741E"/>
    <w:rsid w:val="00C301A4"/>
    <w:rsid w:val="00C303DF"/>
    <w:rsid w:val="00C30529"/>
    <w:rsid w:val="00C30D22"/>
    <w:rsid w:val="00C3162F"/>
    <w:rsid w:val="00C31C14"/>
    <w:rsid w:val="00C32ED0"/>
    <w:rsid w:val="00C33A61"/>
    <w:rsid w:val="00C356AA"/>
    <w:rsid w:val="00C35F0F"/>
    <w:rsid w:val="00C373C6"/>
    <w:rsid w:val="00C40999"/>
    <w:rsid w:val="00C41056"/>
    <w:rsid w:val="00C4182C"/>
    <w:rsid w:val="00C426E0"/>
    <w:rsid w:val="00C4275E"/>
    <w:rsid w:val="00C42FCA"/>
    <w:rsid w:val="00C44139"/>
    <w:rsid w:val="00C44B02"/>
    <w:rsid w:val="00C45ECB"/>
    <w:rsid w:val="00C46878"/>
    <w:rsid w:val="00C47F4A"/>
    <w:rsid w:val="00C5084D"/>
    <w:rsid w:val="00C51AA3"/>
    <w:rsid w:val="00C52E8A"/>
    <w:rsid w:val="00C53F2A"/>
    <w:rsid w:val="00C54630"/>
    <w:rsid w:val="00C55BD3"/>
    <w:rsid w:val="00C57CC9"/>
    <w:rsid w:val="00C602DA"/>
    <w:rsid w:val="00C61026"/>
    <w:rsid w:val="00C62729"/>
    <w:rsid w:val="00C63A06"/>
    <w:rsid w:val="00C647E4"/>
    <w:rsid w:val="00C65030"/>
    <w:rsid w:val="00C67131"/>
    <w:rsid w:val="00C67DDF"/>
    <w:rsid w:val="00C70ACC"/>
    <w:rsid w:val="00C71300"/>
    <w:rsid w:val="00C713B5"/>
    <w:rsid w:val="00C72FF5"/>
    <w:rsid w:val="00C732DA"/>
    <w:rsid w:val="00C733C8"/>
    <w:rsid w:val="00C75009"/>
    <w:rsid w:val="00C75210"/>
    <w:rsid w:val="00C75573"/>
    <w:rsid w:val="00C80662"/>
    <w:rsid w:val="00C827BF"/>
    <w:rsid w:val="00C827D4"/>
    <w:rsid w:val="00C83C77"/>
    <w:rsid w:val="00C86901"/>
    <w:rsid w:val="00C86B3F"/>
    <w:rsid w:val="00C87EC8"/>
    <w:rsid w:val="00C90340"/>
    <w:rsid w:val="00C93CE8"/>
    <w:rsid w:val="00C94A65"/>
    <w:rsid w:val="00C95B9E"/>
    <w:rsid w:val="00C95C07"/>
    <w:rsid w:val="00C966B2"/>
    <w:rsid w:val="00CA149E"/>
    <w:rsid w:val="00CA23FB"/>
    <w:rsid w:val="00CA2859"/>
    <w:rsid w:val="00CA3D50"/>
    <w:rsid w:val="00CA479E"/>
    <w:rsid w:val="00CA65EB"/>
    <w:rsid w:val="00CA6751"/>
    <w:rsid w:val="00CA72E3"/>
    <w:rsid w:val="00CB1752"/>
    <w:rsid w:val="00CB1D25"/>
    <w:rsid w:val="00CB1D95"/>
    <w:rsid w:val="00CB2A5D"/>
    <w:rsid w:val="00CB36DD"/>
    <w:rsid w:val="00CB3BF2"/>
    <w:rsid w:val="00CB42C2"/>
    <w:rsid w:val="00CB4479"/>
    <w:rsid w:val="00CB4D2E"/>
    <w:rsid w:val="00CB5514"/>
    <w:rsid w:val="00CB6CA9"/>
    <w:rsid w:val="00CC0BFF"/>
    <w:rsid w:val="00CC0C6B"/>
    <w:rsid w:val="00CC0DFE"/>
    <w:rsid w:val="00CC1F15"/>
    <w:rsid w:val="00CC2477"/>
    <w:rsid w:val="00CC4F04"/>
    <w:rsid w:val="00CC5328"/>
    <w:rsid w:val="00CC5330"/>
    <w:rsid w:val="00CC58A6"/>
    <w:rsid w:val="00CC5B7E"/>
    <w:rsid w:val="00CC6C12"/>
    <w:rsid w:val="00CD053A"/>
    <w:rsid w:val="00CD085D"/>
    <w:rsid w:val="00CD38B8"/>
    <w:rsid w:val="00CD3BC4"/>
    <w:rsid w:val="00CD40D6"/>
    <w:rsid w:val="00CD4787"/>
    <w:rsid w:val="00CD56D1"/>
    <w:rsid w:val="00CD5B55"/>
    <w:rsid w:val="00CD5D46"/>
    <w:rsid w:val="00CE0720"/>
    <w:rsid w:val="00CE2A89"/>
    <w:rsid w:val="00CE394D"/>
    <w:rsid w:val="00CE4C2E"/>
    <w:rsid w:val="00CE5609"/>
    <w:rsid w:val="00CE59A5"/>
    <w:rsid w:val="00CE67F3"/>
    <w:rsid w:val="00CE69BC"/>
    <w:rsid w:val="00CE6F29"/>
    <w:rsid w:val="00CE7201"/>
    <w:rsid w:val="00CE7336"/>
    <w:rsid w:val="00CF0DE8"/>
    <w:rsid w:val="00CF10C8"/>
    <w:rsid w:val="00CF26E1"/>
    <w:rsid w:val="00CF5A68"/>
    <w:rsid w:val="00CF6803"/>
    <w:rsid w:val="00CF68B4"/>
    <w:rsid w:val="00CF7507"/>
    <w:rsid w:val="00D01A50"/>
    <w:rsid w:val="00D01CF2"/>
    <w:rsid w:val="00D031B2"/>
    <w:rsid w:val="00D03775"/>
    <w:rsid w:val="00D049F1"/>
    <w:rsid w:val="00D07738"/>
    <w:rsid w:val="00D07B35"/>
    <w:rsid w:val="00D1180A"/>
    <w:rsid w:val="00D12B17"/>
    <w:rsid w:val="00D14816"/>
    <w:rsid w:val="00D14947"/>
    <w:rsid w:val="00D14B93"/>
    <w:rsid w:val="00D164B4"/>
    <w:rsid w:val="00D1733C"/>
    <w:rsid w:val="00D17BED"/>
    <w:rsid w:val="00D20207"/>
    <w:rsid w:val="00D2129B"/>
    <w:rsid w:val="00D215CD"/>
    <w:rsid w:val="00D21A91"/>
    <w:rsid w:val="00D21AFD"/>
    <w:rsid w:val="00D21BD9"/>
    <w:rsid w:val="00D2234C"/>
    <w:rsid w:val="00D23DA0"/>
    <w:rsid w:val="00D24183"/>
    <w:rsid w:val="00D24BE2"/>
    <w:rsid w:val="00D265B7"/>
    <w:rsid w:val="00D27D0F"/>
    <w:rsid w:val="00D301B9"/>
    <w:rsid w:val="00D31680"/>
    <w:rsid w:val="00D32848"/>
    <w:rsid w:val="00D33BDA"/>
    <w:rsid w:val="00D33E1D"/>
    <w:rsid w:val="00D36AD5"/>
    <w:rsid w:val="00D36B81"/>
    <w:rsid w:val="00D37745"/>
    <w:rsid w:val="00D4043F"/>
    <w:rsid w:val="00D443B5"/>
    <w:rsid w:val="00D44CF5"/>
    <w:rsid w:val="00D44F37"/>
    <w:rsid w:val="00D46EB3"/>
    <w:rsid w:val="00D476DD"/>
    <w:rsid w:val="00D4799B"/>
    <w:rsid w:val="00D50566"/>
    <w:rsid w:val="00D51D34"/>
    <w:rsid w:val="00D55359"/>
    <w:rsid w:val="00D56E59"/>
    <w:rsid w:val="00D5706C"/>
    <w:rsid w:val="00D571EA"/>
    <w:rsid w:val="00D60761"/>
    <w:rsid w:val="00D6113C"/>
    <w:rsid w:val="00D62129"/>
    <w:rsid w:val="00D62215"/>
    <w:rsid w:val="00D627AB"/>
    <w:rsid w:val="00D63558"/>
    <w:rsid w:val="00D64192"/>
    <w:rsid w:val="00D65C9D"/>
    <w:rsid w:val="00D70711"/>
    <w:rsid w:val="00D70A0B"/>
    <w:rsid w:val="00D70A13"/>
    <w:rsid w:val="00D71253"/>
    <w:rsid w:val="00D71BC1"/>
    <w:rsid w:val="00D71C79"/>
    <w:rsid w:val="00D72918"/>
    <w:rsid w:val="00D7300D"/>
    <w:rsid w:val="00D745BD"/>
    <w:rsid w:val="00D75402"/>
    <w:rsid w:val="00D75A0E"/>
    <w:rsid w:val="00D761D0"/>
    <w:rsid w:val="00D762C4"/>
    <w:rsid w:val="00D76AB2"/>
    <w:rsid w:val="00D76CDE"/>
    <w:rsid w:val="00D802B8"/>
    <w:rsid w:val="00D80B30"/>
    <w:rsid w:val="00D8167D"/>
    <w:rsid w:val="00D81A20"/>
    <w:rsid w:val="00D81D6B"/>
    <w:rsid w:val="00D83F41"/>
    <w:rsid w:val="00D86505"/>
    <w:rsid w:val="00D8656A"/>
    <w:rsid w:val="00D86926"/>
    <w:rsid w:val="00D86990"/>
    <w:rsid w:val="00D87236"/>
    <w:rsid w:val="00D91C80"/>
    <w:rsid w:val="00D9388F"/>
    <w:rsid w:val="00D947D8"/>
    <w:rsid w:val="00D952B8"/>
    <w:rsid w:val="00D95E41"/>
    <w:rsid w:val="00D9659F"/>
    <w:rsid w:val="00D968FD"/>
    <w:rsid w:val="00D96A11"/>
    <w:rsid w:val="00D96BD8"/>
    <w:rsid w:val="00D97D0D"/>
    <w:rsid w:val="00DA00E4"/>
    <w:rsid w:val="00DA014C"/>
    <w:rsid w:val="00DA01FC"/>
    <w:rsid w:val="00DA156C"/>
    <w:rsid w:val="00DA32DF"/>
    <w:rsid w:val="00DA37C2"/>
    <w:rsid w:val="00DA391F"/>
    <w:rsid w:val="00DA57A2"/>
    <w:rsid w:val="00DA7237"/>
    <w:rsid w:val="00DA768C"/>
    <w:rsid w:val="00DB0E13"/>
    <w:rsid w:val="00DB1896"/>
    <w:rsid w:val="00DB1F96"/>
    <w:rsid w:val="00DB2563"/>
    <w:rsid w:val="00DB37FF"/>
    <w:rsid w:val="00DB39BF"/>
    <w:rsid w:val="00DB3C42"/>
    <w:rsid w:val="00DB5355"/>
    <w:rsid w:val="00DB6391"/>
    <w:rsid w:val="00DC0795"/>
    <w:rsid w:val="00DC1577"/>
    <w:rsid w:val="00DC47B5"/>
    <w:rsid w:val="00DC4989"/>
    <w:rsid w:val="00DC4D7C"/>
    <w:rsid w:val="00DC650B"/>
    <w:rsid w:val="00DC6D9B"/>
    <w:rsid w:val="00DC7167"/>
    <w:rsid w:val="00DD04EA"/>
    <w:rsid w:val="00DD0BE4"/>
    <w:rsid w:val="00DD2436"/>
    <w:rsid w:val="00DD38B8"/>
    <w:rsid w:val="00DD58E7"/>
    <w:rsid w:val="00DD5B57"/>
    <w:rsid w:val="00DD5F09"/>
    <w:rsid w:val="00DD65FD"/>
    <w:rsid w:val="00DD665D"/>
    <w:rsid w:val="00DD681B"/>
    <w:rsid w:val="00DD6F0A"/>
    <w:rsid w:val="00DE0809"/>
    <w:rsid w:val="00DE1AB9"/>
    <w:rsid w:val="00DE1D86"/>
    <w:rsid w:val="00DE2893"/>
    <w:rsid w:val="00DE320D"/>
    <w:rsid w:val="00DE3233"/>
    <w:rsid w:val="00DE3E22"/>
    <w:rsid w:val="00DF0ADB"/>
    <w:rsid w:val="00DF2134"/>
    <w:rsid w:val="00DF3648"/>
    <w:rsid w:val="00DF3A91"/>
    <w:rsid w:val="00DF4D76"/>
    <w:rsid w:val="00DF5AC2"/>
    <w:rsid w:val="00DF75DC"/>
    <w:rsid w:val="00E0079E"/>
    <w:rsid w:val="00E008DD"/>
    <w:rsid w:val="00E02728"/>
    <w:rsid w:val="00E028F4"/>
    <w:rsid w:val="00E02FDD"/>
    <w:rsid w:val="00E0316F"/>
    <w:rsid w:val="00E076EB"/>
    <w:rsid w:val="00E07799"/>
    <w:rsid w:val="00E07D89"/>
    <w:rsid w:val="00E10D8C"/>
    <w:rsid w:val="00E146B4"/>
    <w:rsid w:val="00E17683"/>
    <w:rsid w:val="00E20114"/>
    <w:rsid w:val="00E20461"/>
    <w:rsid w:val="00E2111E"/>
    <w:rsid w:val="00E2115E"/>
    <w:rsid w:val="00E21685"/>
    <w:rsid w:val="00E22360"/>
    <w:rsid w:val="00E249C1"/>
    <w:rsid w:val="00E24E51"/>
    <w:rsid w:val="00E275CF"/>
    <w:rsid w:val="00E27DDF"/>
    <w:rsid w:val="00E27FA5"/>
    <w:rsid w:val="00E30DE2"/>
    <w:rsid w:val="00E320D7"/>
    <w:rsid w:val="00E33796"/>
    <w:rsid w:val="00E33D3B"/>
    <w:rsid w:val="00E3486C"/>
    <w:rsid w:val="00E35793"/>
    <w:rsid w:val="00E359D7"/>
    <w:rsid w:val="00E37B60"/>
    <w:rsid w:val="00E40ACC"/>
    <w:rsid w:val="00E4276B"/>
    <w:rsid w:val="00E42B0B"/>
    <w:rsid w:val="00E4363C"/>
    <w:rsid w:val="00E43895"/>
    <w:rsid w:val="00E43F46"/>
    <w:rsid w:val="00E454AD"/>
    <w:rsid w:val="00E459C0"/>
    <w:rsid w:val="00E45ED1"/>
    <w:rsid w:val="00E47082"/>
    <w:rsid w:val="00E4741D"/>
    <w:rsid w:val="00E47C54"/>
    <w:rsid w:val="00E50A7C"/>
    <w:rsid w:val="00E50D44"/>
    <w:rsid w:val="00E5125C"/>
    <w:rsid w:val="00E5470D"/>
    <w:rsid w:val="00E551BD"/>
    <w:rsid w:val="00E55D4F"/>
    <w:rsid w:val="00E56ADF"/>
    <w:rsid w:val="00E56E5B"/>
    <w:rsid w:val="00E57558"/>
    <w:rsid w:val="00E576BC"/>
    <w:rsid w:val="00E577AF"/>
    <w:rsid w:val="00E57F3A"/>
    <w:rsid w:val="00E60461"/>
    <w:rsid w:val="00E622FE"/>
    <w:rsid w:val="00E62385"/>
    <w:rsid w:val="00E62BD8"/>
    <w:rsid w:val="00E62DE0"/>
    <w:rsid w:val="00E63661"/>
    <w:rsid w:val="00E63908"/>
    <w:rsid w:val="00E63EFE"/>
    <w:rsid w:val="00E667D2"/>
    <w:rsid w:val="00E66D8E"/>
    <w:rsid w:val="00E6768B"/>
    <w:rsid w:val="00E700E5"/>
    <w:rsid w:val="00E70379"/>
    <w:rsid w:val="00E7068F"/>
    <w:rsid w:val="00E72108"/>
    <w:rsid w:val="00E72C5D"/>
    <w:rsid w:val="00E7400C"/>
    <w:rsid w:val="00E75244"/>
    <w:rsid w:val="00E75870"/>
    <w:rsid w:val="00E75DEA"/>
    <w:rsid w:val="00E76533"/>
    <w:rsid w:val="00E769EB"/>
    <w:rsid w:val="00E76B70"/>
    <w:rsid w:val="00E76B88"/>
    <w:rsid w:val="00E77ED5"/>
    <w:rsid w:val="00E8071B"/>
    <w:rsid w:val="00E81349"/>
    <w:rsid w:val="00E83439"/>
    <w:rsid w:val="00E838AF"/>
    <w:rsid w:val="00E83FBC"/>
    <w:rsid w:val="00E84FB5"/>
    <w:rsid w:val="00E86F28"/>
    <w:rsid w:val="00E901D3"/>
    <w:rsid w:val="00E90AE1"/>
    <w:rsid w:val="00E90FE4"/>
    <w:rsid w:val="00E915BD"/>
    <w:rsid w:val="00E91679"/>
    <w:rsid w:val="00E92C80"/>
    <w:rsid w:val="00E930B7"/>
    <w:rsid w:val="00E93FC8"/>
    <w:rsid w:val="00E94EC8"/>
    <w:rsid w:val="00E9545A"/>
    <w:rsid w:val="00E96135"/>
    <w:rsid w:val="00E96B35"/>
    <w:rsid w:val="00EA197E"/>
    <w:rsid w:val="00EA1CD8"/>
    <w:rsid w:val="00EA20DB"/>
    <w:rsid w:val="00EA3A4E"/>
    <w:rsid w:val="00EA3A94"/>
    <w:rsid w:val="00EA3C67"/>
    <w:rsid w:val="00EA47A4"/>
    <w:rsid w:val="00EA480F"/>
    <w:rsid w:val="00EA53AC"/>
    <w:rsid w:val="00EA54DD"/>
    <w:rsid w:val="00EA5A81"/>
    <w:rsid w:val="00EA5CA3"/>
    <w:rsid w:val="00EA6E81"/>
    <w:rsid w:val="00EB1097"/>
    <w:rsid w:val="00EB12C8"/>
    <w:rsid w:val="00EB137A"/>
    <w:rsid w:val="00EB1EEF"/>
    <w:rsid w:val="00EB254C"/>
    <w:rsid w:val="00EB2B42"/>
    <w:rsid w:val="00EB30C4"/>
    <w:rsid w:val="00EB4C28"/>
    <w:rsid w:val="00EB525B"/>
    <w:rsid w:val="00EB58F0"/>
    <w:rsid w:val="00EB616A"/>
    <w:rsid w:val="00EB6263"/>
    <w:rsid w:val="00EB6A99"/>
    <w:rsid w:val="00EB7C75"/>
    <w:rsid w:val="00EC009F"/>
    <w:rsid w:val="00EC0CFB"/>
    <w:rsid w:val="00EC11E6"/>
    <w:rsid w:val="00EC2129"/>
    <w:rsid w:val="00EC2343"/>
    <w:rsid w:val="00EC486C"/>
    <w:rsid w:val="00EC4879"/>
    <w:rsid w:val="00EC506B"/>
    <w:rsid w:val="00EC63B8"/>
    <w:rsid w:val="00EC6A28"/>
    <w:rsid w:val="00EC7292"/>
    <w:rsid w:val="00ED06E5"/>
    <w:rsid w:val="00ED0DA6"/>
    <w:rsid w:val="00ED15B7"/>
    <w:rsid w:val="00ED1748"/>
    <w:rsid w:val="00ED207E"/>
    <w:rsid w:val="00ED27E1"/>
    <w:rsid w:val="00ED2D3B"/>
    <w:rsid w:val="00ED3145"/>
    <w:rsid w:val="00ED3490"/>
    <w:rsid w:val="00ED4AFB"/>
    <w:rsid w:val="00ED530A"/>
    <w:rsid w:val="00ED650E"/>
    <w:rsid w:val="00ED72B3"/>
    <w:rsid w:val="00EE07A5"/>
    <w:rsid w:val="00EE2649"/>
    <w:rsid w:val="00EE4C0F"/>
    <w:rsid w:val="00EE4CE0"/>
    <w:rsid w:val="00EE5C0F"/>
    <w:rsid w:val="00EE66ED"/>
    <w:rsid w:val="00EE79F2"/>
    <w:rsid w:val="00EF007A"/>
    <w:rsid w:val="00EF0E97"/>
    <w:rsid w:val="00EF118B"/>
    <w:rsid w:val="00EF1BE3"/>
    <w:rsid w:val="00EF213B"/>
    <w:rsid w:val="00EF3ECB"/>
    <w:rsid w:val="00EF46EF"/>
    <w:rsid w:val="00EF4A24"/>
    <w:rsid w:val="00EF6E47"/>
    <w:rsid w:val="00F00BE4"/>
    <w:rsid w:val="00F01823"/>
    <w:rsid w:val="00F04084"/>
    <w:rsid w:val="00F04250"/>
    <w:rsid w:val="00F04364"/>
    <w:rsid w:val="00F06616"/>
    <w:rsid w:val="00F0693D"/>
    <w:rsid w:val="00F07682"/>
    <w:rsid w:val="00F10D82"/>
    <w:rsid w:val="00F10EFC"/>
    <w:rsid w:val="00F11315"/>
    <w:rsid w:val="00F115B0"/>
    <w:rsid w:val="00F1439E"/>
    <w:rsid w:val="00F14692"/>
    <w:rsid w:val="00F157A1"/>
    <w:rsid w:val="00F16A98"/>
    <w:rsid w:val="00F16D0F"/>
    <w:rsid w:val="00F17398"/>
    <w:rsid w:val="00F203A1"/>
    <w:rsid w:val="00F21A40"/>
    <w:rsid w:val="00F22132"/>
    <w:rsid w:val="00F22244"/>
    <w:rsid w:val="00F224FF"/>
    <w:rsid w:val="00F2316A"/>
    <w:rsid w:val="00F2374D"/>
    <w:rsid w:val="00F24809"/>
    <w:rsid w:val="00F25F49"/>
    <w:rsid w:val="00F275F0"/>
    <w:rsid w:val="00F308ED"/>
    <w:rsid w:val="00F33638"/>
    <w:rsid w:val="00F33FEB"/>
    <w:rsid w:val="00F34A63"/>
    <w:rsid w:val="00F3542C"/>
    <w:rsid w:val="00F35D8E"/>
    <w:rsid w:val="00F41FF8"/>
    <w:rsid w:val="00F42172"/>
    <w:rsid w:val="00F4218A"/>
    <w:rsid w:val="00F4226C"/>
    <w:rsid w:val="00F4305E"/>
    <w:rsid w:val="00F43714"/>
    <w:rsid w:val="00F446C0"/>
    <w:rsid w:val="00F44DC9"/>
    <w:rsid w:val="00F4766D"/>
    <w:rsid w:val="00F528D1"/>
    <w:rsid w:val="00F53646"/>
    <w:rsid w:val="00F53D5B"/>
    <w:rsid w:val="00F549E2"/>
    <w:rsid w:val="00F551C0"/>
    <w:rsid w:val="00F55206"/>
    <w:rsid w:val="00F5566F"/>
    <w:rsid w:val="00F556A5"/>
    <w:rsid w:val="00F564F1"/>
    <w:rsid w:val="00F57428"/>
    <w:rsid w:val="00F57644"/>
    <w:rsid w:val="00F576D0"/>
    <w:rsid w:val="00F6051D"/>
    <w:rsid w:val="00F619BC"/>
    <w:rsid w:val="00F62B15"/>
    <w:rsid w:val="00F64132"/>
    <w:rsid w:val="00F64B09"/>
    <w:rsid w:val="00F65455"/>
    <w:rsid w:val="00F65A1E"/>
    <w:rsid w:val="00F65C11"/>
    <w:rsid w:val="00F66963"/>
    <w:rsid w:val="00F67A5B"/>
    <w:rsid w:val="00F67EF2"/>
    <w:rsid w:val="00F70FB4"/>
    <w:rsid w:val="00F7142B"/>
    <w:rsid w:val="00F7219C"/>
    <w:rsid w:val="00F7249D"/>
    <w:rsid w:val="00F73CDF"/>
    <w:rsid w:val="00F74130"/>
    <w:rsid w:val="00F745ED"/>
    <w:rsid w:val="00F76174"/>
    <w:rsid w:val="00F77DC5"/>
    <w:rsid w:val="00F80337"/>
    <w:rsid w:val="00F8129C"/>
    <w:rsid w:val="00F82F58"/>
    <w:rsid w:val="00F83A16"/>
    <w:rsid w:val="00F84599"/>
    <w:rsid w:val="00F84EAE"/>
    <w:rsid w:val="00F869B8"/>
    <w:rsid w:val="00F86DA9"/>
    <w:rsid w:val="00F86F84"/>
    <w:rsid w:val="00F87FAA"/>
    <w:rsid w:val="00F90E90"/>
    <w:rsid w:val="00F92A3C"/>
    <w:rsid w:val="00F92A92"/>
    <w:rsid w:val="00F93D75"/>
    <w:rsid w:val="00F94DE6"/>
    <w:rsid w:val="00F966DF"/>
    <w:rsid w:val="00FA0963"/>
    <w:rsid w:val="00FA2134"/>
    <w:rsid w:val="00FA31D7"/>
    <w:rsid w:val="00FA6803"/>
    <w:rsid w:val="00FA779B"/>
    <w:rsid w:val="00FB0FF8"/>
    <w:rsid w:val="00FB1F63"/>
    <w:rsid w:val="00FB219D"/>
    <w:rsid w:val="00FB3FD4"/>
    <w:rsid w:val="00FB5053"/>
    <w:rsid w:val="00FB51C5"/>
    <w:rsid w:val="00FB5FC6"/>
    <w:rsid w:val="00FB6312"/>
    <w:rsid w:val="00FB65F7"/>
    <w:rsid w:val="00FB78B3"/>
    <w:rsid w:val="00FC0E77"/>
    <w:rsid w:val="00FC123F"/>
    <w:rsid w:val="00FC20AB"/>
    <w:rsid w:val="00FC2BA4"/>
    <w:rsid w:val="00FC3F6E"/>
    <w:rsid w:val="00FC4BE2"/>
    <w:rsid w:val="00FC5554"/>
    <w:rsid w:val="00FC7050"/>
    <w:rsid w:val="00FC757A"/>
    <w:rsid w:val="00FD05A4"/>
    <w:rsid w:val="00FD11DB"/>
    <w:rsid w:val="00FD146A"/>
    <w:rsid w:val="00FD1614"/>
    <w:rsid w:val="00FD1916"/>
    <w:rsid w:val="00FD1DCC"/>
    <w:rsid w:val="00FD20AC"/>
    <w:rsid w:val="00FD33AD"/>
    <w:rsid w:val="00FD54F2"/>
    <w:rsid w:val="00FD601F"/>
    <w:rsid w:val="00FD7052"/>
    <w:rsid w:val="00FD7517"/>
    <w:rsid w:val="00FD7A8B"/>
    <w:rsid w:val="00FE20A4"/>
    <w:rsid w:val="00FE3BCE"/>
    <w:rsid w:val="00FE6ADF"/>
    <w:rsid w:val="00FF0B5B"/>
    <w:rsid w:val="00FF1838"/>
    <w:rsid w:val="00FF1BD0"/>
    <w:rsid w:val="00FF1C53"/>
    <w:rsid w:val="00FF2389"/>
    <w:rsid w:val="00FF52C2"/>
    <w:rsid w:val="00FF5D77"/>
    <w:rsid w:val="00FF640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5316AD"/>
    <w:pPr>
      <w:numPr>
        <w:numId w:val="3"/>
      </w:numPr>
      <w:tabs>
        <w:tab w:val="left" w:pos="1134"/>
      </w:tabs>
      <w:spacing w:before="120" w:after="120"/>
      <w:jc w:val="both"/>
      <w:outlineLvl w:val="0"/>
    </w:pPr>
    <w:rPr>
      <w:rFonts w:ascii="Times New Roman" w:eastAsia="Calibri" w:hAnsi="Times New Roman" w:cs="Times New Roman"/>
      <w:b/>
      <w:sz w:val="26"/>
      <w:szCs w:val="26"/>
    </w:rPr>
  </w:style>
  <w:style w:type="paragraph" w:styleId="20">
    <w:name w:val="heading 2"/>
    <w:basedOn w:val="a0"/>
    <w:next w:val="a1"/>
    <w:link w:val="21"/>
    <w:uiPriority w:val="9"/>
    <w:unhideWhenUsed/>
    <w:qFormat/>
    <w:rsid w:val="008355A5"/>
    <w:pPr>
      <w:tabs>
        <w:tab w:val="clear" w:pos="709"/>
      </w:tabs>
      <w:spacing w:before="60" w:after="60"/>
      <w:outlineLvl w:val="1"/>
    </w:pPr>
  </w:style>
  <w:style w:type="paragraph" w:styleId="3">
    <w:name w:val="heading 3"/>
    <w:basedOn w:val="a2"/>
    <w:next w:val="a1"/>
    <w:link w:val="30"/>
    <w:uiPriority w:val="9"/>
    <w:unhideWhenUsed/>
    <w:qFormat/>
    <w:rsid w:val="00846B3C"/>
    <w:pPr>
      <w:numPr>
        <w:ilvl w:val="2"/>
        <w:numId w:val="3"/>
      </w:numPr>
      <w:spacing w:after="0"/>
      <w:jc w:val="both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uiPriority w:val="34"/>
    <w:qFormat/>
    <w:rsid w:val="006C338D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5316AD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a0">
    <w:name w:val="Основной текст ГОСТ"/>
    <w:basedOn w:val="a2"/>
    <w:qFormat/>
    <w:rsid w:val="00CA23FB"/>
    <w:pPr>
      <w:numPr>
        <w:ilvl w:val="1"/>
        <w:numId w:val="3"/>
      </w:numPr>
      <w:tabs>
        <w:tab w:val="left" w:pos="709"/>
        <w:tab w:val="left" w:pos="1276"/>
      </w:tabs>
      <w:spacing w:after="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1">
    <w:name w:val="Заголовок 2 Знак"/>
    <w:basedOn w:val="a3"/>
    <w:link w:val="20"/>
    <w:uiPriority w:val="9"/>
    <w:rsid w:val="008355A5"/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846B3C"/>
    <w:rPr>
      <w:rFonts w:ascii="Times New Roman" w:eastAsia="Calibri" w:hAnsi="Times New Roman" w:cs="Times New Roman"/>
      <w:sz w:val="26"/>
      <w:szCs w:val="26"/>
    </w:rPr>
  </w:style>
  <w:style w:type="paragraph" w:styleId="2">
    <w:name w:val="Body Text 2"/>
    <w:basedOn w:val="a1"/>
    <w:link w:val="22"/>
    <w:rsid w:val="009F153F"/>
    <w:pPr>
      <w:numPr>
        <w:ilvl w:val="1"/>
        <w:numId w:val="1"/>
      </w:numPr>
      <w:tabs>
        <w:tab w:val="left" w:pos="1276"/>
      </w:tabs>
      <w:spacing w:before="120" w:after="0"/>
      <w:jc w:val="both"/>
    </w:pPr>
    <w:rPr>
      <w:rFonts w:ascii="Times New Roman" w:eastAsia="Calibri" w:hAnsi="Times New Roman" w:cs="Times New Roman"/>
      <w:sz w:val="26"/>
      <w:szCs w:val="24"/>
      <w:lang w:val="x-none"/>
    </w:rPr>
  </w:style>
  <w:style w:type="character" w:customStyle="1" w:styleId="22">
    <w:name w:val="Основной текст 2 Знак"/>
    <w:basedOn w:val="a3"/>
    <w:link w:val="2"/>
    <w:rsid w:val="009F153F"/>
    <w:rPr>
      <w:rFonts w:ascii="Times New Roman" w:eastAsia="Calibri" w:hAnsi="Times New Roman" w:cs="Times New Roman"/>
      <w:sz w:val="26"/>
      <w:szCs w:val="24"/>
      <w:lang w:val="x-none"/>
    </w:rPr>
  </w:style>
  <w:style w:type="paragraph" w:customStyle="1" w:styleId="Default">
    <w:name w:val="Default"/>
    <w:rsid w:val="003E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cattext">
    <w:name w:val="ecattext"/>
    <w:basedOn w:val="a3"/>
    <w:rsid w:val="00494532"/>
  </w:style>
  <w:style w:type="character" w:customStyle="1" w:styleId="match1">
    <w:name w:val="match1"/>
    <w:basedOn w:val="a3"/>
    <w:rsid w:val="00B37B8A"/>
    <w:rPr>
      <w:color w:val="000000"/>
      <w:shd w:val="clear" w:color="auto" w:fill="FFF152"/>
    </w:rPr>
  </w:style>
  <w:style w:type="paragraph" w:styleId="a6">
    <w:name w:val="Balloon Text"/>
    <w:basedOn w:val="a1"/>
    <w:link w:val="a7"/>
    <w:uiPriority w:val="99"/>
    <w:semiHidden/>
    <w:unhideWhenUsed/>
    <w:rsid w:val="005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5A5539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1"/>
    <w:rsid w:val="00355EA8"/>
    <w:pPr>
      <w:spacing w:after="72" w:line="330" w:lineRule="atLeast"/>
      <w:jc w:val="center"/>
    </w:pPr>
    <w:rPr>
      <w:rFonts w:ascii="Times New Roman" w:eastAsia="Times New Roman" w:hAnsi="Times New Roman" w:cs="Times New Roman"/>
      <w:b/>
      <w:bCs/>
      <w:color w:val="2B4279"/>
      <w:sz w:val="29"/>
      <w:szCs w:val="29"/>
      <w:lang w:eastAsia="ru-RU"/>
    </w:rPr>
  </w:style>
  <w:style w:type="paragraph" w:customStyle="1" w:styleId="formattext">
    <w:name w:val="formattext"/>
    <w:basedOn w:val="a1"/>
    <w:rsid w:val="004903CE"/>
    <w:pPr>
      <w:spacing w:after="72" w:line="330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6407CB"/>
    <w:rPr>
      <w:color w:val="0000FF" w:themeColor="hyperlink"/>
      <w:u w:val="single"/>
    </w:rPr>
  </w:style>
  <w:style w:type="character" w:customStyle="1" w:styleId="grame">
    <w:name w:val="grame"/>
    <w:rsid w:val="00921283"/>
  </w:style>
  <w:style w:type="paragraph" w:customStyle="1" w:styleId="a">
    <w:name w:val="СТО числ"/>
    <w:basedOn w:val="a1"/>
    <w:qFormat/>
    <w:rsid w:val="003A7C26"/>
    <w:pPr>
      <w:widowControl w:val="0"/>
      <w:numPr>
        <w:ilvl w:val="1"/>
        <w:numId w:val="2"/>
      </w:numPr>
      <w:spacing w:after="0" w:line="360" w:lineRule="auto"/>
      <w:ind w:left="0" w:firstLine="709"/>
      <w:jc w:val="both"/>
      <w:outlineLvl w:val="0"/>
    </w:pPr>
    <w:rPr>
      <w:bCs/>
      <w:kern w:val="32"/>
      <w:sz w:val="28"/>
      <w:szCs w:val="28"/>
      <w:lang w:val="x-none" w:eastAsia="x-none"/>
    </w:rPr>
  </w:style>
  <w:style w:type="paragraph" w:styleId="a9">
    <w:name w:val="header"/>
    <w:basedOn w:val="a1"/>
    <w:link w:val="aa"/>
    <w:uiPriority w:val="99"/>
    <w:unhideWhenUsed/>
    <w:rsid w:val="00D8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83F41"/>
  </w:style>
  <w:style w:type="paragraph" w:styleId="31">
    <w:name w:val="toc 3"/>
    <w:basedOn w:val="a1"/>
    <w:next w:val="a1"/>
    <w:autoRedefine/>
    <w:uiPriority w:val="39"/>
    <w:unhideWhenUsed/>
    <w:rsid w:val="00846B3C"/>
    <w:pPr>
      <w:spacing w:after="100"/>
      <w:ind w:left="440"/>
    </w:pPr>
  </w:style>
  <w:style w:type="paragraph" w:styleId="ab">
    <w:name w:val="TOC Heading"/>
    <w:basedOn w:val="1"/>
    <w:next w:val="a1"/>
    <w:uiPriority w:val="39"/>
    <w:unhideWhenUsed/>
    <w:qFormat/>
    <w:rsid w:val="0045499B"/>
    <w:pPr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D60761"/>
    <w:pPr>
      <w:tabs>
        <w:tab w:val="left" w:pos="284"/>
        <w:tab w:val="right" w:leader="dot" w:pos="9911"/>
      </w:tabs>
      <w:spacing w:before="240" w:after="0" w:line="240" w:lineRule="auto"/>
      <w:ind w:left="284" w:hanging="284"/>
    </w:pPr>
    <w:rPr>
      <w:rFonts w:ascii="Times New Roman" w:hAnsi="Times New Roman" w:cs="Times New Roman"/>
      <w:noProof/>
      <w:sz w:val="28"/>
      <w:szCs w:val="28"/>
    </w:rPr>
  </w:style>
  <w:style w:type="table" w:styleId="ac">
    <w:name w:val="Table Grid"/>
    <w:basedOn w:val="a4"/>
    <w:uiPriority w:val="59"/>
    <w:rsid w:val="0045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1"/>
    <w:next w:val="a1"/>
    <w:autoRedefine/>
    <w:uiPriority w:val="39"/>
    <w:unhideWhenUsed/>
    <w:rsid w:val="007A4011"/>
    <w:pPr>
      <w:tabs>
        <w:tab w:val="left" w:pos="880"/>
        <w:tab w:val="left" w:pos="993"/>
        <w:tab w:val="right" w:leader="dot" w:pos="9911"/>
      </w:tabs>
      <w:spacing w:after="100"/>
      <w:ind w:left="220" w:firstLine="206"/>
      <w:jc w:val="both"/>
    </w:pPr>
  </w:style>
  <w:style w:type="paragraph" w:customStyle="1" w:styleId="ad">
    <w:name w:val="ГОСТ Р текст"/>
    <w:basedOn w:val="a1"/>
    <w:qFormat/>
    <w:rsid w:val="00652358"/>
    <w:pPr>
      <w:tabs>
        <w:tab w:val="left" w:pos="1418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4">
    <w:name w:val="Основной стиль 2"/>
    <w:basedOn w:val="a2"/>
    <w:qFormat/>
    <w:rsid w:val="00E7068F"/>
    <w:pPr>
      <w:tabs>
        <w:tab w:val="left" w:pos="1560"/>
      </w:tabs>
      <w:spacing w:after="0"/>
      <w:ind w:hanging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5pt0pt">
    <w:name w:val="Основной текст + 10;5 pt;Не полужирный;Интервал 0 pt"/>
    <w:rsid w:val="00BC7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e">
    <w:name w:val="Body Text"/>
    <w:basedOn w:val="a1"/>
    <w:link w:val="af"/>
    <w:uiPriority w:val="99"/>
    <w:semiHidden/>
    <w:unhideWhenUsed/>
    <w:rsid w:val="00D5706C"/>
    <w:pPr>
      <w:spacing w:after="120"/>
    </w:pPr>
  </w:style>
  <w:style w:type="character" w:customStyle="1" w:styleId="af">
    <w:name w:val="Основной текст Знак"/>
    <w:basedOn w:val="a3"/>
    <w:link w:val="ae"/>
    <w:uiPriority w:val="99"/>
    <w:semiHidden/>
    <w:rsid w:val="00D5706C"/>
  </w:style>
  <w:style w:type="character" w:customStyle="1" w:styleId="115pt">
    <w:name w:val="Основной текст + 11;5 pt"/>
    <w:rsid w:val="0092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25">
    <w:name w:val="Body Text Indent 2"/>
    <w:aliases w:val="Основной теОсновной текст без отступа,Основной для текста"/>
    <w:basedOn w:val="a1"/>
    <w:link w:val="26"/>
    <w:uiPriority w:val="99"/>
    <w:unhideWhenUsed/>
    <w:rsid w:val="005A1665"/>
    <w:pPr>
      <w:spacing w:after="120" w:line="480" w:lineRule="auto"/>
      <w:ind w:left="283" w:firstLine="709"/>
      <w:jc w:val="both"/>
    </w:pPr>
    <w:rPr>
      <w:rFonts w:ascii="Arial" w:eastAsia="MS Mincho" w:hAnsi="Arial" w:cs="Times New Roman"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aliases w:val="Основной теОсновной текст без отступа Знак,Основной для текста Знак"/>
    <w:basedOn w:val="a3"/>
    <w:link w:val="25"/>
    <w:uiPriority w:val="99"/>
    <w:rsid w:val="005A1665"/>
    <w:rPr>
      <w:rFonts w:ascii="Arial" w:eastAsia="MS Mincho" w:hAnsi="Arial" w:cs="Times New Roman"/>
      <w:sz w:val="24"/>
      <w:szCs w:val="20"/>
      <w:lang w:val="x-none" w:eastAsia="ru-RU"/>
    </w:rPr>
  </w:style>
  <w:style w:type="paragraph" w:styleId="af0">
    <w:name w:val="footer"/>
    <w:basedOn w:val="a1"/>
    <w:link w:val="af1"/>
    <w:uiPriority w:val="99"/>
    <w:unhideWhenUsed/>
    <w:rsid w:val="001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1B0248"/>
  </w:style>
  <w:style w:type="character" w:styleId="af2">
    <w:name w:val="annotation reference"/>
    <w:basedOn w:val="a3"/>
    <w:uiPriority w:val="99"/>
    <w:semiHidden/>
    <w:unhideWhenUsed/>
    <w:rsid w:val="00981D4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81D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semiHidden/>
    <w:rsid w:val="00981D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1D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1D41"/>
    <w:rPr>
      <w:b/>
      <w:bCs/>
      <w:sz w:val="20"/>
      <w:szCs w:val="20"/>
    </w:rPr>
  </w:style>
  <w:style w:type="character" w:customStyle="1" w:styleId="apple-converted-space">
    <w:name w:val="apple-converted-space"/>
    <w:basedOn w:val="a3"/>
    <w:rsid w:val="00D627AB"/>
  </w:style>
  <w:style w:type="paragraph" w:customStyle="1" w:styleId="ConsPlusNormal">
    <w:name w:val="ConsPlusNormal"/>
    <w:rsid w:val="000C3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32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text1">
    <w:name w:val="context1"/>
    <w:basedOn w:val="a3"/>
    <w:rsid w:val="007E4E50"/>
    <w:rPr>
      <w:color w:val="000000"/>
      <w:shd w:val="clear" w:color="auto" w:fill="FFF152"/>
    </w:rPr>
  </w:style>
  <w:style w:type="paragraph" w:styleId="af7">
    <w:name w:val="Revision"/>
    <w:hidden/>
    <w:uiPriority w:val="99"/>
    <w:semiHidden/>
    <w:rsid w:val="00B25DFF"/>
    <w:pPr>
      <w:spacing w:after="0" w:line="240" w:lineRule="auto"/>
    </w:pPr>
  </w:style>
  <w:style w:type="character" w:customStyle="1" w:styleId="12pt0pt">
    <w:name w:val="Основной текст + 12 pt;Интервал 0 pt"/>
    <w:basedOn w:val="a3"/>
    <w:rsid w:val="00A37AE6"/>
    <w:rPr>
      <w:rFonts w:ascii="Times New Roman" w:eastAsia="Times New Roman" w:hAnsi="Times New Roman" w:cs="Times New Roman"/>
      <w:color w:val="000000"/>
      <w:spacing w:val="-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Основной текст1"/>
    <w:basedOn w:val="a3"/>
    <w:rsid w:val="00A3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627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3"/>
    <w:link w:val="40"/>
    <w:rsid w:val="00627C3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627C3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11pt">
    <w:name w:val="Основной текст + 11 pt"/>
    <w:aliases w:val="Не полужирный2,Интервал 0 pt4"/>
    <w:basedOn w:val="a3"/>
    <w:uiPriority w:val="99"/>
    <w:rsid w:val="00A447E0"/>
    <w:rPr>
      <w:rFonts w:ascii="Times New Roman" w:hAnsi="Times New Roman" w:cs="Times New Roman"/>
      <w:b w:val="0"/>
      <w:bCs w:val="0"/>
      <w:spacing w:val="-2"/>
      <w:sz w:val="22"/>
      <w:szCs w:val="22"/>
      <w:shd w:val="clear" w:color="auto" w:fill="FFFFFF"/>
    </w:rPr>
  </w:style>
  <w:style w:type="paragraph" w:customStyle="1" w:styleId="af8">
    <w:name w:val="ГОСТ основной текс"/>
    <w:basedOn w:val="a1"/>
    <w:link w:val="af9"/>
    <w:rsid w:val="00A40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9">
    <w:name w:val="ГОСТ основной текс Знак"/>
    <w:link w:val="af8"/>
    <w:rsid w:val="00A40A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footnote text"/>
    <w:basedOn w:val="a1"/>
    <w:link w:val="afb"/>
    <w:uiPriority w:val="99"/>
    <w:semiHidden/>
    <w:unhideWhenUsed/>
    <w:rsid w:val="0040655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uiPriority w:val="99"/>
    <w:semiHidden/>
    <w:rsid w:val="0040655D"/>
    <w:rPr>
      <w:sz w:val="20"/>
      <w:szCs w:val="20"/>
    </w:rPr>
  </w:style>
  <w:style w:type="character" w:styleId="afc">
    <w:name w:val="footnote reference"/>
    <w:basedOn w:val="a3"/>
    <w:uiPriority w:val="99"/>
    <w:semiHidden/>
    <w:unhideWhenUsed/>
    <w:rsid w:val="004065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5316AD"/>
    <w:pPr>
      <w:numPr>
        <w:numId w:val="3"/>
      </w:numPr>
      <w:tabs>
        <w:tab w:val="left" w:pos="1134"/>
      </w:tabs>
      <w:spacing w:before="120" w:after="120"/>
      <w:jc w:val="both"/>
      <w:outlineLvl w:val="0"/>
    </w:pPr>
    <w:rPr>
      <w:rFonts w:ascii="Times New Roman" w:eastAsia="Calibri" w:hAnsi="Times New Roman" w:cs="Times New Roman"/>
      <w:b/>
      <w:sz w:val="26"/>
      <w:szCs w:val="26"/>
    </w:rPr>
  </w:style>
  <w:style w:type="paragraph" w:styleId="20">
    <w:name w:val="heading 2"/>
    <w:basedOn w:val="a0"/>
    <w:next w:val="a1"/>
    <w:link w:val="21"/>
    <w:uiPriority w:val="9"/>
    <w:unhideWhenUsed/>
    <w:qFormat/>
    <w:rsid w:val="008355A5"/>
    <w:pPr>
      <w:tabs>
        <w:tab w:val="clear" w:pos="709"/>
      </w:tabs>
      <w:spacing w:before="60" w:after="60"/>
      <w:outlineLvl w:val="1"/>
    </w:pPr>
  </w:style>
  <w:style w:type="paragraph" w:styleId="3">
    <w:name w:val="heading 3"/>
    <w:basedOn w:val="a2"/>
    <w:next w:val="a1"/>
    <w:link w:val="30"/>
    <w:uiPriority w:val="9"/>
    <w:unhideWhenUsed/>
    <w:qFormat/>
    <w:rsid w:val="00846B3C"/>
    <w:pPr>
      <w:numPr>
        <w:ilvl w:val="2"/>
        <w:numId w:val="3"/>
      </w:numPr>
      <w:spacing w:after="0"/>
      <w:jc w:val="both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List Paragraph"/>
    <w:basedOn w:val="a1"/>
    <w:uiPriority w:val="34"/>
    <w:qFormat/>
    <w:rsid w:val="006C338D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5316AD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a0">
    <w:name w:val="Основной текст ГОСТ"/>
    <w:basedOn w:val="a2"/>
    <w:qFormat/>
    <w:rsid w:val="00CA23FB"/>
    <w:pPr>
      <w:numPr>
        <w:ilvl w:val="1"/>
        <w:numId w:val="3"/>
      </w:numPr>
      <w:tabs>
        <w:tab w:val="left" w:pos="709"/>
        <w:tab w:val="left" w:pos="1276"/>
      </w:tabs>
      <w:spacing w:after="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1">
    <w:name w:val="Заголовок 2 Знак"/>
    <w:basedOn w:val="a3"/>
    <w:link w:val="20"/>
    <w:uiPriority w:val="9"/>
    <w:rsid w:val="008355A5"/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846B3C"/>
    <w:rPr>
      <w:rFonts w:ascii="Times New Roman" w:eastAsia="Calibri" w:hAnsi="Times New Roman" w:cs="Times New Roman"/>
      <w:sz w:val="26"/>
      <w:szCs w:val="26"/>
    </w:rPr>
  </w:style>
  <w:style w:type="paragraph" w:styleId="2">
    <w:name w:val="Body Text 2"/>
    <w:basedOn w:val="a1"/>
    <w:link w:val="22"/>
    <w:rsid w:val="009F153F"/>
    <w:pPr>
      <w:numPr>
        <w:ilvl w:val="1"/>
        <w:numId w:val="1"/>
      </w:numPr>
      <w:tabs>
        <w:tab w:val="left" w:pos="1276"/>
      </w:tabs>
      <w:spacing w:before="120" w:after="0"/>
      <w:jc w:val="both"/>
    </w:pPr>
    <w:rPr>
      <w:rFonts w:ascii="Times New Roman" w:eastAsia="Calibri" w:hAnsi="Times New Roman" w:cs="Times New Roman"/>
      <w:sz w:val="26"/>
      <w:szCs w:val="24"/>
      <w:lang w:val="x-none"/>
    </w:rPr>
  </w:style>
  <w:style w:type="character" w:customStyle="1" w:styleId="22">
    <w:name w:val="Основной текст 2 Знак"/>
    <w:basedOn w:val="a3"/>
    <w:link w:val="2"/>
    <w:rsid w:val="009F153F"/>
    <w:rPr>
      <w:rFonts w:ascii="Times New Roman" w:eastAsia="Calibri" w:hAnsi="Times New Roman" w:cs="Times New Roman"/>
      <w:sz w:val="26"/>
      <w:szCs w:val="24"/>
      <w:lang w:val="x-none"/>
    </w:rPr>
  </w:style>
  <w:style w:type="paragraph" w:customStyle="1" w:styleId="Default">
    <w:name w:val="Default"/>
    <w:rsid w:val="003E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cattext">
    <w:name w:val="ecattext"/>
    <w:basedOn w:val="a3"/>
    <w:rsid w:val="00494532"/>
  </w:style>
  <w:style w:type="character" w:customStyle="1" w:styleId="match1">
    <w:name w:val="match1"/>
    <w:basedOn w:val="a3"/>
    <w:rsid w:val="00B37B8A"/>
    <w:rPr>
      <w:color w:val="000000"/>
      <w:shd w:val="clear" w:color="auto" w:fill="FFF152"/>
    </w:rPr>
  </w:style>
  <w:style w:type="paragraph" w:styleId="a6">
    <w:name w:val="Balloon Text"/>
    <w:basedOn w:val="a1"/>
    <w:link w:val="a7"/>
    <w:uiPriority w:val="99"/>
    <w:semiHidden/>
    <w:unhideWhenUsed/>
    <w:rsid w:val="005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5A5539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1"/>
    <w:rsid w:val="00355EA8"/>
    <w:pPr>
      <w:spacing w:after="72" w:line="330" w:lineRule="atLeast"/>
      <w:jc w:val="center"/>
    </w:pPr>
    <w:rPr>
      <w:rFonts w:ascii="Times New Roman" w:eastAsia="Times New Roman" w:hAnsi="Times New Roman" w:cs="Times New Roman"/>
      <w:b/>
      <w:bCs/>
      <w:color w:val="2B4279"/>
      <w:sz w:val="29"/>
      <w:szCs w:val="29"/>
      <w:lang w:eastAsia="ru-RU"/>
    </w:rPr>
  </w:style>
  <w:style w:type="paragraph" w:customStyle="1" w:styleId="formattext">
    <w:name w:val="formattext"/>
    <w:basedOn w:val="a1"/>
    <w:rsid w:val="004903CE"/>
    <w:pPr>
      <w:spacing w:after="72" w:line="330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unhideWhenUsed/>
    <w:rsid w:val="006407CB"/>
    <w:rPr>
      <w:color w:val="0000FF" w:themeColor="hyperlink"/>
      <w:u w:val="single"/>
    </w:rPr>
  </w:style>
  <w:style w:type="character" w:customStyle="1" w:styleId="grame">
    <w:name w:val="grame"/>
    <w:rsid w:val="00921283"/>
  </w:style>
  <w:style w:type="paragraph" w:customStyle="1" w:styleId="a">
    <w:name w:val="СТО числ"/>
    <w:basedOn w:val="a1"/>
    <w:qFormat/>
    <w:rsid w:val="003A7C26"/>
    <w:pPr>
      <w:widowControl w:val="0"/>
      <w:numPr>
        <w:ilvl w:val="1"/>
        <w:numId w:val="2"/>
      </w:numPr>
      <w:spacing w:after="0" w:line="360" w:lineRule="auto"/>
      <w:ind w:left="0" w:firstLine="709"/>
      <w:jc w:val="both"/>
      <w:outlineLvl w:val="0"/>
    </w:pPr>
    <w:rPr>
      <w:bCs/>
      <w:kern w:val="32"/>
      <w:sz w:val="28"/>
      <w:szCs w:val="28"/>
      <w:lang w:val="x-none" w:eastAsia="x-none"/>
    </w:rPr>
  </w:style>
  <w:style w:type="paragraph" w:styleId="a9">
    <w:name w:val="header"/>
    <w:basedOn w:val="a1"/>
    <w:link w:val="aa"/>
    <w:uiPriority w:val="99"/>
    <w:unhideWhenUsed/>
    <w:rsid w:val="00D83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D83F41"/>
  </w:style>
  <w:style w:type="paragraph" w:styleId="31">
    <w:name w:val="toc 3"/>
    <w:basedOn w:val="a1"/>
    <w:next w:val="a1"/>
    <w:autoRedefine/>
    <w:uiPriority w:val="39"/>
    <w:unhideWhenUsed/>
    <w:rsid w:val="00846B3C"/>
    <w:pPr>
      <w:spacing w:after="100"/>
      <w:ind w:left="440"/>
    </w:pPr>
  </w:style>
  <w:style w:type="paragraph" w:styleId="ab">
    <w:name w:val="TOC Heading"/>
    <w:basedOn w:val="1"/>
    <w:next w:val="a1"/>
    <w:uiPriority w:val="39"/>
    <w:unhideWhenUsed/>
    <w:qFormat/>
    <w:rsid w:val="0045499B"/>
    <w:pPr>
      <w:outlineLvl w:val="9"/>
    </w:pPr>
    <w:rPr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D60761"/>
    <w:pPr>
      <w:tabs>
        <w:tab w:val="left" w:pos="284"/>
        <w:tab w:val="right" w:leader="dot" w:pos="9911"/>
      </w:tabs>
      <w:spacing w:before="240" w:after="0" w:line="240" w:lineRule="auto"/>
      <w:ind w:left="284" w:hanging="284"/>
    </w:pPr>
    <w:rPr>
      <w:rFonts w:ascii="Times New Roman" w:hAnsi="Times New Roman" w:cs="Times New Roman"/>
      <w:noProof/>
      <w:sz w:val="28"/>
      <w:szCs w:val="28"/>
    </w:rPr>
  </w:style>
  <w:style w:type="table" w:styleId="ac">
    <w:name w:val="Table Grid"/>
    <w:basedOn w:val="a4"/>
    <w:uiPriority w:val="59"/>
    <w:rsid w:val="0045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1"/>
    <w:next w:val="a1"/>
    <w:autoRedefine/>
    <w:uiPriority w:val="39"/>
    <w:unhideWhenUsed/>
    <w:rsid w:val="007A4011"/>
    <w:pPr>
      <w:tabs>
        <w:tab w:val="left" w:pos="880"/>
        <w:tab w:val="left" w:pos="993"/>
        <w:tab w:val="right" w:leader="dot" w:pos="9911"/>
      </w:tabs>
      <w:spacing w:after="100"/>
      <w:ind w:left="220" w:firstLine="206"/>
      <w:jc w:val="both"/>
    </w:pPr>
  </w:style>
  <w:style w:type="paragraph" w:customStyle="1" w:styleId="ad">
    <w:name w:val="ГОСТ Р текст"/>
    <w:basedOn w:val="a1"/>
    <w:qFormat/>
    <w:rsid w:val="00652358"/>
    <w:pPr>
      <w:tabs>
        <w:tab w:val="left" w:pos="1418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4">
    <w:name w:val="Основной стиль 2"/>
    <w:basedOn w:val="a2"/>
    <w:qFormat/>
    <w:rsid w:val="00E7068F"/>
    <w:pPr>
      <w:tabs>
        <w:tab w:val="left" w:pos="1560"/>
      </w:tabs>
      <w:spacing w:after="0"/>
      <w:ind w:hanging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5pt0pt">
    <w:name w:val="Основной текст + 10;5 pt;Не полужирный;Интервал 0 pt"/>
    <w:rsid w:val="00BC7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e">
    <w:name w:val="Body Text"/>
    <w:basedOn w:val="a1"/>
    <w:link w:val="af"/>
    <w:uiPriority w:val="99"/>
    <w:semiHidden/>
    <w:unhideWhenUsed/>
    <w:rsid w:val="00D5706C"/>
    <w:pPr>
      <w:spacing w:after="120"/>
    </w:pPr>
  </w:style>
  <w:style w:type="character" w:customStyle="1" w:styleId="af">
    <w:name w:val="Основной текст Знак"/>
    <w:basedOn w:val="a3"/>
    <w:link w:val="ae"/>
    <w:uiPriority w:val="99"/>
    <w:semiHidden/>
    <w:rsid w:val="00D5706C"/>
  </w:style>
  <w:style w:type="character" w:customStyle="1" w:styleId="115pt">
    <w:name w:val="Основной текст + 11;5 pt"/>
    <w:rsid w:val="0092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25">
    <w:name w:val="Body Text Indent 2"/>
    <w:aliases w:val="Основной теОсновной текст без отступа,Основной для текста"/>
    <w:basedOn w:val="a1"/>
    <w:link w:val="26"/>
    <w:uiPriority w:val="99"/>
    <w:unhideWhenUsed/>
    <w:rsid w:val="005A1665"/>
    <w:pPr>
      <w:spacing w:after="120" w:line="480" w:lineRule="auto"/>
      <w:ind w:left="283" w:firstLine="709"/>
      <w:jc w:val="both"/>
    </w:pPr>
    <w:rPr>
      <w:rFonts w:ascii="Arial" w:eastAsia="MS Mincho" w:hAnsi="Arial" w:cs="Times New Roman"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aliases w:val="Основной теОсновной текст без отступа Знак,Основной для текста Знак"/>
    <w:basedOn w:val="a3"/>
    <w:link w:val="25"/>
    <w:uiPriority w:val="99"/>
    <w:rsid w:val="005A1665"/>
    <w:rPr>
      <w:rFonts w:ascii="Arial" w:eastAsia="MS Mincho" w:hAnsi="Arial" w:cs="Times New Roman"/>
      <w:sz w:val="24"/>
      <w:szCs w:val="20"/>
      <w:lang w:val="x-none" w:eastAsia="ru-RU"/>
    </w:rPr>
  </w:style>
  <w:style w:type="paragraph" w:styleId="af0">
    <w:name w:val="footer"/>
    <w:basedOn w:val="a1"/>
    <w:link w:val="af1"/>
    <w:uiPriority w:val="99"/>
    <w:unhideWhenUsed/>
    <w:rsid w:val="001B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1B0248"/>
  </w:style>
  <w:style w:type="character" w:styleId="af2">
    <w:name w:val="annotation reference"/>
    <w:basedOn w:val="a3"/>
    <w:uiPriority w:val="99"/>
    <w:semiHidden/>
    <w:unhideWhenUsed/>
    <w:rsid w:val="00981D4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81D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semiHidden/>
    <w:rsid w:val="00981D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1D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1D41"/>
    <w:rPr>
      <w:b/>
      <w:bCs/>
      <w:sz w:val="20"/>
      <w:szCs w:val="20"/>
    </w:rPr>
  </w:style>
  <w:style w:type="character" w:customStyle="1" w:styleId="apple-converted-space">
    <w:name w:val="apple-converted-space"/>
    <w:basedOn w:val="a3"/>
    <w:rsid w:val="00D627AB"/>
  </w:style>
  <w:style w:type="paragraph" w:customStyle="1" w:styleId="ConsPlusNormal">
    <w:name w:val="ConsPlusNormal"/>
    <w:rsid w:val="000C3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32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text1">
    <w:name w:val="context1"/>
    <w:basedOn w:val="a3"/>
    <w:rsid w:val="007E4E50"/>
    <w:rPr>
      <w:color w:val="000000"/>
      <w:shd w:val="clear" w:color="auto" w:fill="FFF152"/>
    </w:rPr>
  </w:style>
  <w:style w:type="paragraph" w:styleId="af7">
    <w:name w:val="Revision"/>
    <w:hidden/>
    <w:uiPriority w:val="99"/>
    <w:semiHidden/>
    <w:rsid w:val="00B25DFF"/>
    <w:pPr>
      <w:spacing w:after="0" w:line="240" w:lineRule="auto"/>
    </w:pPr>
  </w:style>
  <w:style w:type="character" w:customStyle="1" w:styleId="12pt0pt">
    <w:name w:val="Основной текст + 12 pt;Интервал 0 pt"/>
    <w:basedOn w:val="a3"/>
    <w:rsid w:val="00A37AE6"/>
    <w:rPr>
      <w:rFonts w:ascii="Times New Roman" w:eastAsia="Times New Roman" w:hAnsi="Times New Roman" w:cs="Times New Roman"/>
      <w:color w:val="000000"/>
      <w:spacing w:val="-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Основной текст1"/>
    <w:basedOn w:val="a3"/>
    <w:rsid w:val="00A37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627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3"/>
    <w:link w:val="40"/>
    <w:rsid w:val="00627C35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1"/>
    <w:link w:val="4"/>
    <w:rsid w:val="00627C35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11pt">
    <w:name w:val="Основной текст + 11 pt"/>
    <w:aliases w:val="Не полужирный2,Интервал 0 pt4"/>
    <w:basedOn w:val="a3"/>
    <w:uiPriority w:val="99"/>
    <w:rsid w:val="00A447E0"/>
    <w:rPr>
      <w:rFonts w:ascii="Times New Roman" w:hAnsi="Times New Roman" w:cs="Times New Roman"/>
      <w:b w:val="0"/>
      <w:bCs w:val="0"/>
      <w:spacing w:val="-2"/>
      <w:sz w:val="22"/>
      <w:szCs w:val="22"/>
      <w:shd w:val="clear" w:color="auto" w:fill="FFFFFF"/>
    </w:rPr>
  </w:style>
  <w:style w:type="paragraph" w:customStyle="1" w:styleId="af8">
    <w:name w:val="ГОСТ основной текс"/>
    <w:basedOn w:val="a1"/>
    <w:link w:val="af9"/>
    <w:rsid w:val="00A40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9">
    <w:name w:val="ГОСТ основной текс Знак"/>
    <w:link w:val="af8"/>
    <w:rsid w:val="00A40A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footnote text"/>
    <w:basedOn w:val="a1"/>
    <w:link w:val="afb"/>
    <w:uiPriority w:val="99"/>
    <w:semiHidden/>
    <w:unhideWhenUsed/>
    <w:rsid w:val="0040655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uiPriority w:val="99"/>
    <w:semiHidden/>
    <w:rsid w:val="0040655D"/>
    <w:rPr>
      <w:sz w:val="20"/>
      <w:szCs w:val="20"/>
    </w:rPr>
  </w:style>
  <w:style w:type="character" w:styleId="afc">
    <w:name w:val="footnote reference"/>
    <w:basedOn w:val="a3"/>
    <w:uiPriority w:val="99"/>
    <w:semiHidden/>
    <w:unhideWhenUsed/>
    <w:rsid w:val="0040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3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435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279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2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9722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7536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87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6010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53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9513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5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535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4565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1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8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856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54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0733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69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40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95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4501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89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4752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52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57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853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10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7618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67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782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351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21188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6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7791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028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8848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9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21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9264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72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7882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91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2043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31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688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8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54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843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1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68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9351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197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2913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2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11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3543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2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00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60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306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888888"/>
                  </w:divBdr>
                  <w:divsChild>
                    <w:div w:id="18335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DF68-A154-45EF-BC90-EA9332C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8284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55399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K_Zhelezov</dc:creator>
  <cp:lastModifiedBy>A_Petrulevich</cp:lastModifiedBy>
  <cp:revision>3</cp:revision>
  <cp:lastPrinted>2017-07-13T07:00:00Z</cp:lastPrinted>
  <dcterms:created xsi:type="dcterms:W3CDTF">2017-07-13T07:43:00Z</dcterms:created>
  <dcterms:modified xsi:type="dcterms:W3CDTF">2017-07-13T11:22:00Z</dcterms:modified>
</cp:coreProperties>
</file>